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40" w:type="dxa"/>
        <w:tblCellSpacing w:w="0" w:type="dxa"/>
        <w:shd w:val="clear" w:color="auto" w:fill="FFFFFF"/>
        <w:tblCellMar>
          <w:left w:w="0" w:type="dxa"/>
          <w:right w:w="0" w:type="dxa"/>
        </w:tblCellMar>
        <w:tblLook w:val="04A0" w:firstRow="1" w:lastRow="0" w:firstColumn="1" w:lastColumn="0" w:noHBand="0" w:noVBand="1"/>
      </w:tblPr>
      <w:tblGrid>
        <w:gridCol w:w="3391"/>
        <w:gridCol w:w="6249"/>
      </w:tblGrid>
      <w:tr w:rsidR="00A245D6" w:rsidRPr="00A245D6" w14:paraId="65F330A4" w14:textId="77777777" w:rsidTr="00924B62">
        <w:trPr>
          <w:tblCellSpacing w:w="0" w:type="dxa"/>
        </w:trPr>
        <w:tc>
          <w:tcPr>
            <w:tcW w:w="3391" w:type="dxa"/>
            <w:shd w:val="clear" w:color="auto" w:fill="FFFFFF"/>
            <w:tcMar>
              <w:top w:w="0" w:type="dxa"/>
              <w:left w:w="108" w:type="dxa"/>
              <w:bottom w:w="0" w:type="dxa"/>
              <w:right w:w="108" w:type="dxa"/>
            </w:tcMar>
            <w:hideMark/>
          </w:tcPr>
          <w:p w14:paraId="620C7F8B" w14:textId="0CFD786F" w:rsidR="002C05DC" w:rsidRPr="00A245D6" w:rsidRDefault="00154C0A" w:rsidP="003D4F37">
            <w:pPr>
              <w:spacing w:after="0" w:line="300" w:lineRule="exact"/>
              <w:jc w:val="center"/>
              <w:rPr>
                <w:rFonts w:eastAsia="Times New Roman" w:cs="Times New Roman"/>
                <w:b/>
                <w:bCs/>
                <w:sz w:val="26"/>
                <w:szCs w:val="26"/>
                <w:lang w:val="it-IT"/>
              </w:rPr>
            </w:pPr>
            <w:r w:rsidRPr="00A245D6">
              <w:rPr>
                <w:rFonts w:eastAsia="Times New Roman" w:cs="Times New Roman"/>
                <w:b/>
                <w:bCs/>
                <w:sz w:val="26"/>
                <w:szCs w:val="26"/>
                <w:lang w:val="it-IT"/>
              </w:rPr>
              <w:t>ỦY</w:t>
            </w:r>
            <w:r w:rsidR="002C05DC" w:rsidRPr="00A245D6">
              <w:rPr>
                <w:rFonts w:eastAsia="Times New Roman" w:cs="Times New Roman"/>
                <w:b/>
                <w:bCs/>
                <w:sz w:val="26"/>
                <w:szCs w:val="26"/>
                <w:lang w:val="it-IT"/>
              </w:rPr>
              <w:t xml:space="preserve"> BAN NHÂN DÂN</w:t>
            </w:r>
          </w:p>
          <w:p w14:paraId="1485E50B" w14:textId="77777777" w:rsidR="002C05DC" w:rsidRPr="00A245D6" w:rsidRDefault="002C05DC" w:rsidP="003D4F37">
            <w:pPr>
              <w:spacing w:after="0" w:line="300" w:lineRule="exact"/>
              <w:jc w:val="center"/>
              <w:rPr>
                <w:rFonts w:eastAsia="Times New Roman" w:cs="Times New Roman"/>
                <w:lang w:val="it-IT"/>
              </w:rPr>
            </w:pPr>
            <w:r w:rsidRPr="00A245D6">
              <w:rPr>
                <w:rFonts w:eastAsia="Times New Roman" w:cs="Times New Roman"/>
                <w:b/>
                <w:bCs/>
                <w:noProof/>
                <w:sz w:val="26"/>
                <w:szCs w:val="26"/>
                <w:lang w:val="vi-VN" w:eastAsia="vi-VN"/>
              </w:rPr>
              <mc:AlternateContent>
                <mc:Choice Requires="wps">
                  <w:drawing>
                    <wp:anchor distT="0" distB="0" distL="114300" distR="114300" simplePos="0" relativeHeight="251656704" behindDoc="0" locked="0" layoutInCell="1" allowOverlap="1" wp14:anchorId="346E1941" wp14:editId="3568CEA6">
                      <wp:simplePos x="0" y="0"/>
                      <wp:positionH relativeFrom="column">
                        <wp:posOffset>508635</wp:posOffset>
                      </wp:positionH>
                      <wp:positionV relativeFrom="paragraph">
                        <wp:posOffset>208915</wp:posOffset>
                      </wp:positionV>
                      <wp:extent cx="1047750" cy="0"/>
                      <wp:effectExtent l="0" t="0" r="0" b="0"/>
                      <wp:wrapNone/>
                      <wp:docPr id="423577977" name="Straight Connector 1"/>
                      <wp:cNvGraphicFramePr/>
                      <a:graphic xmlns:a="http://schemas.openxmlformats.org/drawingml/2006/main">
                        <a:graphicData uri="http://schemas.microsoft.com/office/word/2010/wordprocessingShape">
                          <wps:wsp>
                            <wps:cNvCnPr/>
                            <wps:spPr>
                              <a:xfrm>
                                <a:off x="0" y="0"/>
                                <a:ext cx="10477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AC78EF2" id="Straight Connector 1" o:spid="_x0000_s1026" style="position:absolute;z-index:251656704;visibility:visible;mso-wrap-style:square;mso-wrap-distance-left:9pt;mso-wrap-distance-top:0;mso-wrap-distance-right:9pt;mso-wrap-distance-bottom:0;mso-position-horizontal:absolute;mso-position-horizontal-relative:text;mso-position-vertical:absolute;mso-position-vertical-relative:text" from="40.05pt,16.45pt" to="122.55pt,1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" strokecolor="black [3040]"/>
                  </w:pict>
                </mc:Fallback>
              </mc:AlternateContent>
            </w:r>
            <w:r w:rsidRPr="00A245D6">
              <w:rPr>
                <w:rFonts w:eastAsia="Times New Roman" w:cs="Times New Roman"/>
                <w:b/>
                <w:bCs/>
                <w:sz w:val="26"/>
                <w:szCs w:val="26"/>
                <w:lang w:val="it-IT"/>
              </w:rPr>
              <w:t>TỈNH THÁI NGUYÊN</w:t>
            </w:r>
            <w:r w:rsidRPr="00A245D6">
              <w:rPr>
                <w:rFonts w:eastAsia="Times New Roman" w:cs="Times New Roman"/>
                <w:b/>
                <w:bCs/>
                <w:sz w:val="26"/>
                <w:szCs w:val="26"/>
                <w:lang w:val="vi-VN"/>
              </w:rPr>
              <w:br/>
            </w:r>
          </w:p>
        </w:tc>
        <w:tc>
          <w:tcPr>
            <w:tcW w:w="6249" w:type="dxa"/>
            <w:shd w:val="clear" w:color="auto" w:fill="FFFFFF"/>
            <w:tcMar>
              <w:top w:w="0" w:type="dxa"/>
              <w:left w:w="108" w:type="dxa"/>
              <w:bottom w:w="0" w:type="dxa"/>
              <w:right w:w="108" w:type="dxa"/>
            </w:tcMar>
            <w:hideMark/>
          </w:tcPr>
          <w:p w14:paraId="6FB09FE6" w14:textId="77777777" w:rsidR="002C05DC" w:rsidRPr="00A245D6" w:rsidRDefault="002C05DC" w:rsidP="00A34E74">
            <w:pPr>
              <w:spacing w:before="80" w:after="80" w:line="300" w:lineRule="exact"/>
              <w:jc w:val="center"/>
              <w:rPr>
                <w:rFonts w:eastAsia="Times New Roman" w:cs="Times New Roman"/>
                <w:lang w:val="it-IT"/>
              </w:rPr>
            </w:pPr>
            <w:r w:rsidRPr="00A245D6">
              <w:rPr>
                <w:rFonts w:eastAsia="Times New Roman" w:cs="Times New Roman"/>
                <w:b/>
                <w:bCs/>
                <w:noProof/>
                <w:sz w:val="26"/>
                <w:szCs w:val="26"/>
                <w:lang w:val="vi-VN" w:eastAsia="vi-VN"/>
              </w:rPr>
              <mc:AlternateContent>
                <mc:Choice Requires="wps">
                  <w:drawing>
                    <wp:anchor distT="0" distB="0" distL="114300" distR="114300" simplePos="0" relativeHeight="251657728" behindDoc="0" locked="0" layoutInCell="1" allowOverlap="1" wp14:anchorId="6772A680" wp14:editId="59DEB44E">
                      <wp:simplePos x="0" y="0"/>
                      <wp:positionH relativeFrom="column">
                        <wp:posOffset>1060450</wp:posOffset>
                      </wp:positionH>
                      <wp:positionV relativeFrom="paragraph">
                        <wp:posOffset>460144</wp:posOffset>
                      </wp:positionV>
                      <wp:extent cx="1771650" cy="0"/>
                      <wp:effectExtent l="0" t="0" r="19050" b="19050"/>
                      <wp:wrapNone/>
                      <wp:docPr id="1274139528" name="Straight Connector 2"/>
                      <wp:cNvGraphicFramePr/>
                      <a:graphic xmlns:a="http://schemas.openxmlformats.org/drawingml/2006/main">
                        <a:graphicData uri="http://schemas.microsoft.com/office/word/2010/wordprocessingShape">
                          <wps:wsp>
                            <wps:cNvCnPr/>
                            <wps:spPr>
                              <a:xfrm>
                                <a:off x="0" y="0"/>
                                <a:ext cx="17716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97C551C" id="Straight Connector 2" o:spid="_x0000_s1026" style="position:absolute;z-index:251657728;visibility:visible;mso-wrap-style:square;mso-wrap-distance-left:9pt;mso-wrap-distance-top:0;mso-wrap-distance-right:9pt;mso-wrap-distance-bottom:0;mso-position-horizontal:absolute;mso-position-horizontal-relative:text;mso-position-vertical:absolute;mso-position-vertical-relative:text" from="83.5pt,36.25pt" to="223pt,3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" strokecolor="black [3040]"/>
                  </w:pict>
                </mc:Fallback>
              </mc:AlternateContent>
            </w:r>
            <w:r w:rsidRPr="00A245D6">
              <w:rPr>
                <w:rFonts w:eastAsia="Times New Roman" w:cs="Times New Roman"/>
                <w:b/>
                <w:bCs/>
                <w:sz w:val="26"/>
                <w:szCs w:val="26"/>
                <w:lang w:val="vi-VN"/>
              </w:rPr>
              <w:t>CỘNG HÒA XÃ HỘI CHỦ NGHĨA VIỆT NAM</w:t>
            </w:r>
            <w:r w:rsidRPr="00A245D6">
              <w:rPr>
                <w:rFonts w:eastAsia="Times New Roman" w:cs="Times New Roman"/>
                <w:b/>
                <w:bCs/>
                <w:lang w:val="vi-VN"/>
              </w:rPr>
              <w:br/>
              <w:t>Độc lập - Tự do - Hạnh phúc</w:t>
            </w:r>
            <w:r w:rsidRPr="00A245D6">
              <w:rPr>
                <w:rFonts w:eastAsia="Times New Roman" w:cs="Times New Roman"/>
                <w:b/>
                <w:bCs/>
                <w:lang w:val="vi-VN"/>
              </w:rPr>
              <w:br/>
            </w:r>
          </w:p>
        </w:tc>
      </w:tr>
      <w:tr w:rsidR="00A245D6" w:rsidRPr="00A245D6" w14:paraId="227CA605" w14:textId="77777777" w:rsidTr="00924B62">
        <w:trPr>
          <w:tblCellSpacing w:w="0" w:type="dxa"/>
        </w:trPr>
        <w:tc>
          <w:tcPr>
            <w:tcW w:w="3391" w:type="dxa"/>
            <w:shd w:val="clear" w:color="auto" w:fill="FFFFFF"/>
            <w:tcMar>
              <w:top w:w="0" w:type="dxa"/>
              <w:left w:w="108" w:type="dxa"/>
              <w:bottom w:w="0" w:type="dxa"/>
              <w:right w:w="108" w:type="dxa"/>
            </w:tcMar>
            <w:hideMark/>
          </w:tcPr>
          <w:p w14:paraId="3D9DE79C" w14:textId="1067D348" w:rsidR="002C05DC" w:rsidRPr="00A245D6" w:rsidRDefault="002C05DC" w:rsidP="00C57FE1">
            <w:pPr>
              <w:spacing w:before="120" w:after="0" w:line="234" w:lineRule="atLeast"/>
              <w:jc w:val="center"/>
              <w:rPr>
                <w:rFonts w:eastAsia="Times New Roman" w:cs="Times New Roman"/>
                <w:sz w:val="26"/>
                <w:szCs w:val="26"/>
              </w:rPr>
            </w:pPr>
            <w:r w:rsidRPr="00A245D6">
              <w:rPr>
                <w:rFonts w:eastAsia="Times New Roman" w:cs="Times New Roman"/>
                <w:sz w:val="26"/>
                <w:szCs w:val="26"/>
                <w:lang w:val="vi-VN"/>
              </w:rPr>
              <w:t>Số: </w:t>
            </w:r>
            <w:r w:rsidRPr="00A245D6">
              <w:rPr>
                <w:rFonts w:eastAsia="Times New Roman" w:cs="Times New Roman"/>
                <w:sz w:val="26"/>
                <w:szCs w:val="26"/>
              </w:rPr>
              <w:t xml:space="preserve">    </w:t>
            </w:r>
            <w:r w:rsidR="00667605" w:rsidRPr="00A245D6">
              <w:rPr>
                <w:rFonts w:eastAsia="Times New Roman" w:cs="Times New Roman"/>
                <w:sz w:val="26"/>
                <w:szCs w:val="26"/>
                <w:lang w:val="vi-VN"/>
              </w:rPr>
              <w:t xml:space="preserve">     </w:t>
            </w:r>
            <w:r w:rsidR="005D138F" w:rsidRPr="00A245D6">
              <w:rPr>
                <w:rFonts w:eastAsia="Times New Roman" w:cs="Times New Roman"/>
                <w:sz w:val="26"/>
                <w:szCs w:val="26"/>
              </w:rPr>
              <w:t xml:space="preserve"> </w:t>
            </w:r>
            <w:r w:rsidR="00667605" w:rsidRPr="00A245D6">
              <w:rPr>
                <w:rFonts w:eastAsia="Times New Roman" w:cs="Times New Roman"/>
                <w:sz w:val="26"/>
                <w:szCs w:val="26"/>
                <w:lang w:val="vi-VN"/>
              </w:rPr>
              <w:t xml:space="preserve"> </w:t>
            </w:r>
            <w:r w:rsidRPr="00A245D6">
              <w:rPr>
                <w:rFonts w:eastAsia="Times New Roman" w:cs="Times New Roman"/>
                <w:sz w:val="26"/>
                <w:szCs w:val="26"/>
              </w:rPr>
              <w:t xml:space="preserve">  /202</w:t>
            </w:r>
            <w:r w:rsidR="00155D97" w:rsidRPr="00A245D6">
              <w:rPr>
                <w:rFonts w:eastAsia="Times New Roman" w:cs="Times New Roman"/>
                <w:sz w:val="26"/>
                <w:szCs w:val="26"/>
              </w:rPr>
              <w:t>6</w:t>
            </w:r>
            <w:r w:rsidRPr="00A245D6">
              <w:rPr>
                <w:rFonts w:eastAsia="Times New Roman" w:cs="Times New Roman"/>
                <w:sz w:val="26"/>
                <w:szCs w:val="26"/>
                <w:lang w:val="vi-VN"/>
              </w:rPr>
              <w:t>/QĐ-UBND</w:t>
            </w:r>
          </w:p>
        </w:tc>
        <w:tc>
          <w:tcPr>
            <w:tcW w:w="6249" w:type="dxa"/>
            <w:shd w:val="clear" w:color="auto" w:fill="FFFFFF"/>
            <w:tcMar>
              <w:top w:w="0" w:type="dxa"/>
              <w:left w:w="108" w:type="dxa"/>
              <w:bottom w:w="0" w:type="dxa"/>
              <w:right w:w="108" w:type="dxa"/>
            </w:tcMar>
            <w:hideMark/>
          </w:tcPr>
          <w:p w14:paraId="6DCB11F4" w14:textId="6858808D" w:rsidR="002C05DC" w:rsidRPr="00A245D6" w:rsidRDefault="002C05DC" w:rsidP="00BF75D5">
            <w:pPr>
              <w:spacing w:before="240" w:after="0" w:line="234" w:lineRule="atLeast"/>
              <w:jc w:val="right"/>
              <w:rPr>
                <w:rFonts w:eastAsia="Times New Roman" w:cs="Times New Roman"/>
                <w:lang w:val="vi-VN"/>
              </w:rPr>
            </w:pPr>
            <w:r w:rsidRPr="00A245D6">
              <w:rPr>
                <w:rFonts w:eastAsia="Times New Roman" w:cs="Times New Roman"/>
                <w:i/>
                <w:iCs/>
              </w:rPr>
              <w:t>Thái Nguyên</w:t>
            </w:r>
            <w:r w:rsidRPr="00A245D6">
              <w:rPr>
                <w:rFonts w:eastAsia="Times New Roman" w:cs="Times New Roman"/>
                <w:i/>
                <w:iCs/>
                <w:lang w:val="vi-VN"/>
              </w:rPr>
              <w:t>, ngày </w:t>
            </w:r>
            <w:r w:rsidRPr="00A245D6">
              <w:rPr>
                <w:rFonts w:eastAsia="Times New Roman" w:cs="Times New Roman"/>
                <w:i/>
                <w:iCs/>
              </w:rPr>
              <w:t xml:space="preserve">    </w:t>
            </w:r>
            <w:r w:rsidRPr="00A245D6">
              <w:rPr>
                <w:rFonts w:eastAsia="Times New Roman" w:cs="Times New Roman"/>
                <w:i/>
                <w:iCs/>
                <w:lang w:val="vi-VN"/>
              </w:rPr>
              <w:t> tháng </w:t>
            </w:r>
            <w:r w:rsidRPr="00A245D6">
              <w:rPr>
                <w:rFonts w:eastAsia="Times New Roman" w:cs="Times New Roman"/>
                <w:i/>
                <w:iCs/>
              </w:rPr>
              <w:t xml:space="preserve">   </w:t>
            </w:r>
            <w:r w:rsidRPr="00A245D6">
              <w:rPr>
                <w:rFonts w:eastAsia="Times New Roman" w:cs="Times New Roman"/>
                <w:i/>
                <w:iCs/>
                <w:lang w:val="vi-VN"/>
              </w:rPr>
              <w:t> năm 20</w:t>
            </w:r>
            <w:r w:rsidR="00667605" w:rsidRPr="00A245D6">
              <w:rPr>
                <w:rFonts w:eastAsia="Times New Roman" w:cs="Times New Roman"/>
                <w:i/>
                <w:iCs/>
              </w:rPr>
              <w:t>2</w:t>
            </w:r>
            <w:r w:rsidR="00155D97" w:rsidRPr="00A245D6">
              <w:rPr>
                <w:rFonts w:eastAsia="Times New Roman" w:cs="Times New Roman"/>
                <w:i/>
                <w:iCs/>
              </w:rPr>
              <w:t>6</w:t>
            </w:r>
          </w:p>
        </w:tc>
      </w:tr>
    </w:tbl>
    <w:bookmarkStart w:id="0" w:name="loai_1"/>
    <w:p w14:paraId="2BBDCF76" w14:textId="2803DB65" w:rsidR="00E80D85" w:rsidRPr="00A245D6" w:rsidRDefault="00E80D85" w:rsidP="00E80D85">
      <w:pPr>
        <w:shd w:val="clear" w:color="auto" w:fill="FFFFFF"/>
        <w:spacing w:before="240" w:after="0" w:line="234" w:lineRule="atLeast"/>
        <w:rPr>
          <w:rFonts w:eastAsia="Times New Roman" w:cs="Times New Roman"/>
          <w:b/>
          <w:bCs/>
          <w:spacing w:val="-2"/>
        </w:rPr>
      </w:pPr>
      <w:r w:rsidRPr="00A245D6">
        <w:rPr>
          <w:b/>
          <w:bCs/>
          <w:noProof/>
          <w:sz w:val="24"/>
          <w:szCs w:val="24"/>
          <w:lang w:val="vi-VN" w:eastAsia="vi-VN"/>
        </w:rPr>
        <mc:AlternateContent>
          <mc:Choice Requires="wps">
            <w:drawing>
              <wp:anchor distT="0" distB="0" distL="114300" distR="114300" simplePos="0" relativeHeight="251663360" behindDoc="0" locked="0" layoutInCell="1" allowOverlap="1" wp14:anchorId="5D8D88A0" wp14:editId="2915B1DE">
                <wp:simplePos x="0" y="0"/>
                <wp:positionH relativeFrom="column">
                  <wp:posOffset>320536</wp:posOffset>
                </wp:positionH>
                <wp:positionV relativeFrom="paragraph">
                  <wp:posOffset>48201</wp:posOffset>
                </wp:positionV>
                <wp:extent cx="961969" cy="294198"/>
                <wp:effectExtent l="0" t="0" r="10160" b="10795"/>
                <wp:wrapNone/>
                <wp:docPr id="2066484317" name="Text Box 4"/>
                <wp:cNvGraphicFramePr/>
                <a:graphic xmlns:a="http://schemas.openxmlformats.org/drawingml/2006/main">
                  <a:graphicData uri="http://schemas.microsoft.com/office/word/2010/wordprocessingShape">
                    <wps:wsp>
                      <wps:cNvSpPr txBox="1"/>
                      <wps:spPr>
                        <a:xfrm>
                          <a:off x="0" y="0"/>
                          <a:ext cx="961969" cy="294198"/>
                        </a:xfrm>
                        <a:prstGeom prst="rect">
                          <a:avLst/>
                        </a:prstGeom>
                        <a:solidFill>
                          <a:schemeClr val="lt1"/>
                        </a:solidFill>
                        <a:ln w="6350">
                          <a:solidFill>
                            <a:prstClr val="black"/>
                          </a:solidFill>
                        </a:ln>
                      </wps:spPr>
                      <wps:txbx>
                        <w:txbxContent>
                          <w:p w14:paraId="6475AC86" w14:textId="77777777" w:rsidR="00E80D85" w:rsidRPr="00370D41" w:rsidRDefault="00E80D85" w:rsidP="00952FB3">
                            <w:pPr>
                              <w:jc w:val="center"/>
                              <w:rPr>
                                <w:b/>
                                <w:bCs/>
                                <w:sz w:val="24"/>
                                <w:szCs w:val="24"/>
                              </w:rPr>
                            </w:pPr>
                            <w:r w:rsidRPr="00370D41">
                              <w:rPr>
                                <w:b/>
                                <w:bCs/>
                                <w:sz w:val="24"/>
                                <w:szCs w:val="24"/>
                              </w:rPr>
                              <w:t>D</w:t>
                            </w:r>
                            <w:r>
                              <w:rPr>
                                <w:b/>
                                <w:bCs/>
                                <w:sz w:val="24"/>
                                <w:szCs w:val="24"/>
                              </w:rPr>
                              <w:t>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D8D88A0" id="_x0000_t202" coordsize="21600,21600" o:spt="202" path="m,l,21600r21600,l21600,xe">
                <v:stroke joinstyle="miter"/>
                <v:path gradientshapeok="t" o:connecttype="rect"/>
              </v:shapetype>
              <v:shape id="Text Box 4" o:spid="_x0000_s1026" type="#_x0000_t202" style="position:absolute;margin-left:25.25pt;margin-top:3.8pt;width:75.75pt;height:23.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" fillcolor="white [3201]" strokeweight=".5pt">
                <v:textbox>
                  <w:txbxContent>
                    <w:p w14:paraId="6475AC86" w14:textId="77777777" w:rsidR="00E80D85" w:rsidRPr="00370D41" w:rsidRDefault="00E80D85" w:rsidP="00952FB3">
                      <w:pPr>
                        <w:jc w:val="center"/>
                        <w:rPr>
                          <w:b/>
                          <w:bCs/>
                          <w:sz w:val="24"/>
                          <w:szCs w:val="24"/>
                        </w:rPr>
                      </w:pPr>
                      <w:r w:rsidRPr="00370D41">
                        <w:rPr>
                          <w:b/>
                          <w:bCs/>
                          <w:sz w:val="24"/>
                          <w:szCs w:val="24"/>
                        </w:rPr>
                        <w:t>D</w:t>
                      </w:r>
                      <w:r>
                        <w:rPr>
                          <w:b/>
                          <w:bCs/>
                          <w:sz w:val="24"/>
                          <w:szCs w:val="24"/>
                        </w:rPr>
                        <w:t>Ự THẢO</w:t>
                      </w:r>
                    </w:p>
                  </w:txbxContent>
                </v:textbox>
              </v:shape>
            </w:pict>
          </mc:Fallback>
        </mc:AlternateContent>
      </w:r>
      <w:r w:rsidRPr="00A245D6">
        <w:rPr>
          <w:b/>
          <w:bCs/>
          <w:sz w:val="24"/>
          <w:szCs w:val="24"/>
        </w:rPr>
        <w:t xml:space="preserve">                         </w:t>
      </w:r>
    </w:p>
    <w:p w14:paraId="22F9C258" w14:textId="77777777" w:rsidR="002C05DC" w:rsidRPr="00A245D6" w:rsidRDefault="002C05DC" w:rsidP="000C2071">
      <w:pPr>
        <w:shd w:val="clear" w:color="auto" w:fill="FFFFFF"/>
        <w:spacing w:before="240" w:after="0" w:line="234" w:lineRule="atLeast"/>
        <w:jc w:val="center"/>
        <w:rPr>
          <w:rFonts w:eastAsia="Times New Roman" w:cs="Times New Roman"/>
          <w:spacing w:val="-2"/>
        </w:rPr>
      </w:pPr>
      <w:r w:rsidRPr="00A245D6">
        <w:rPr>
          <w:rFonts w:eastAsia="Times New Roman" w:cs="Times New Roman"/>
          <w:b/>
          <w:bCs/>
          <w:spacing w:val="-2"/>
          <w:lang w:val="vi-VN"/>
        </w:rPr>
        <w:t>QUYẾT ĐỊNH</w:t>
      </w:r>
      <w:bookmarkEnd w:id="0"/>
    </w:p>
    <w:p w14:paraId="62A16A1B" w14:textId="3F4F86C1" w:rsidR="003B6DD7" w:rsidRPr="00A245D6" w:rsidRDefault="00D35292" w:rsidP="000C2071">
      <w:pPr>
        <w:tabs>
          <w:tab w:val="left" w:pos="8475"/>
        </w:tabs>
        <w:spacing w:after="0" w:line="330" w:lineRule="exact"/>
        <w:jc w:val="center"/>
        <w:rPr>
          <w:rFonts w:cs="Times New Roman"/>
          <w:b/>
          <w:bCs/>
          <w:spacing w:val="-2"/>
          <w:lang w:val="vi-VN"/>
        </w:rPr>
      </w:pPr>
      <w:r w:rsidRPr="00A245D6">
        <w:rPr>
          <w:rFonts w:cs="Times New Roman"/>
          <w:b/>
          <w:bCs/>
          <w:spacing w:val="-2"/>
          <w:lang w:val="vi-VN"/>
        </w:rPr>
        <w:t xml:space="preserve">Ban hành </w:t>
      </w:r>
      <w:r w:rsidR="008A0F8C" w:rsidRPr="00A245D6">
        <w:rPr>
          <w:rFonts w:cs="Times New Roman"/>
          <w:b/>
          <w:bCs/>
          <w:spacing w:val="-2"/>
          <w:lang w:val="de-DE"/>
        </w:rPr>
        <w:t xml:space="preserve">Quy chế quản lý hoạt động </w:t>
      </w:r>
      <w:r w:rsidR="00AB09ED" w:rsidRPr="00A245D6">
        <w:rPr>
          <w:rFonts w:cs="Times New Roman"/>
          <w:b/>
          <w:bCs/>
          <w:spacing w:val="-2"/>
          <w:lang w:val="de-DE"/>
        </w:rPr>
        <w:t>quảng cáo ngoài trời</w:t>
      </w:r>
      <w:r w:rsidR="008A0F8C" w:rsidRPr="00A245D6">
        <w:rPr>
          <w:rFonts w:cs="Times New Roman"/>
          <w:b/>
          <w:bCs/>
          <w:spacing w:val="-2"/>
          <w:lang w:val="de-DE"/>
        </w:rPr>
        <w:t xml:space="preserve"> </w:t>
      </w:r>
    </w:p>
    <w:p w14:paraId="65707A3A" w14:textId="4BD5B049" w:rsidR="00FD506B" w:rsidRPr="00A245D6" w:rsidRDefault="008A0F8C" w:rsidP="000C2071">
      <w:pPr>
        <w:tabs>
          <w:tab w:val="left" w:pos="8475"/>
        </w:tabs>
        <w:spacing w:after="0" w:line="330" w:lineRule="exact"/>
        <w:jc w:val="center"/>
        <w:rPr>
          <w:rFonts w:cs="Times New Roman"/>
          <w:b/>
          <w:bCs/>
          <w:spacing w:val="-2"/>
          <w:lang w:val="de-DE"/>
        </w:rPr>
      </w:pPr>
      <w:r w:rsidRPr="00A245D6">
        <w:rPr>
          <w:rFonts w:cs="Times New Roman"/>
          <w:b/>
          <w:bCs/>
          <w:spacing w:val="-2"/>
          <w:lang w:val="de-DE"/>
        </w:rPr>
        <w:t>trên địa bàn tỉnh Thái Nguyê</w:t>
      </w:r>
      <w:r w:rsidR="00121E09" w:rsidRPr="00A245D6">
        <w:rPr>
          <w:rFonts w:cs="Times New Roman"/>
          <w:b/>
          <w:bCs/>
          <w:spacing w:val="-2"/>
          <w:lang w:val="de-DE"/>
        </w:rPr>
        <w:t>n</w:t>
      </w:r>
    </w:p>
    <w:p w14:paraId="270DFCE8" w14:textId="77777777" w:rsidR="009501BE" w:rsidRPr="00A245D6" w:rsidRDefault="00FD506B" w:rsidP="000C2071">
      <w:pPr>
        <w:tabs>
          <w:tab w:val="left" w:pos="8475"/>
        </w:tabs>
        <w:spacing w:after="0" w:line="330" w:lineRule="exact"/>
        <w:jc w:val="center"/>
        <w:rPr>
          <w:rFonts w:cs="Times New Roman"/>
          <w:b/>
          <w:bCs/>
          <w:spacing w:val="-4"/>
          <w:lang w:val="de-DE"/>
        </w:rPr>
      </w:pPr>
      <w:r w:rsidRPr="00A245D6">
        <w:rPr>
          <w:rFonts w:ascii="Times New Roman Bold" w:eastAsia="Times New Roman" w:hAnsi="Times New Roman Bold" w:cs="Times New Roman"/>
          <w:b/>
          <w:bCs/>
          <w:noProof/>
          <w:spacing w:val="-2"/>
          <w:lang w:val="vi-VN" w:eastAsia="vi-VN"/>
        </w:rPr>
        <mc:AlternateContent>
          <mc:Choice Requires="wps">
            <w:drawing>
              <wp:anchor distT="0" distB="0" distL="114300" distR="114300" simplePos="0" relativeHeight="251659776" behindDoc="0" locked="0" layoutInCell="1" allowOverlap="1" wp14:anchorId="6FFA8834" wp14:editId="45732102">
                <wp:simplePos x="0" y="0"/>
                <wp:positionH relativeFrom="column">
                  <wp:posOffset>1994535</wp:posOffset>
                </wp:positionH>
                <wp:positionV relativeFrom="paragraph">
                  <wp:posOffset>19050</wp:posOffset>
                </wp:positionV>
                <wp:extent cx="1752600" cy="0"/>
                <wp:effectExtent l="0" t="0" r="19050" b="19050"/>
                <wp:wrapNone/>
                <wp:docPr id="8" name="Straight Connector 8"/>
                <wp:cNvGraphicFramePr/>
                <a:graphic xmlns:a="http://schemas.openxmlformats.org/drawingml/2006/main">
                  <a:graphicData uri="http://schemas.microsoft.com/office/word/2010/wordprocessingShape">
                    <wps:wsp>
                      <wps:cNvCnPr/>
                      <wps:spPr>
                        <a:xfrm>
                          <a:off x="0" y="0"/>
                          <a:ext cx="175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032B42E" id="Straight Connector 8" o:spid="_x0000_s1026" style="position:absolute;z-index:251659776;visibility:visible;mso-wrap-style:square;mso-wrap-distance-left:9pt;mso-wrap-distance-top:0;mso-wrap-distance-right:9pt;mso-wrap-distance-bottom:0;mso-position-horizontal:absolute;mso-position-horizontal-relative:text;mso-position-vertical:absolute;mso-position-vertical-relative:text" from="157.05pt,1.5pt" to="295.0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" strokecolor="black [3040]"/>
            </w:pict>
          </mc:Fallback>
        </mc:AlternateContent>
      </w:r>
    </w:p>
    <w:p w14:paraId="0A18A422" w14:textId="29ECA836" w:rsidR="004F23FD" w:rsidRPr="00A245D6" w:rsidRDefault="00125B60" w:rsidP="000A6BA7">
      <w:pPr>
        <w:widowControl w:val="0"/>
        <w:snapToGrid w:val="0"/>
        <w:spacing w:before="60" w:after="60" w:line="360" w:lineRule="exact"/>
        <w:ind w:firstLine="567"/>
        <w:jc w:val="both"/>
        <w:rPr>
          <w:rFonts w:eastAsia="Times New Roman" w:cs="Times New Roman"/>
          <w:i/>
          <w:lang w:val="vi-VN"/>
        </w:rPr>
      </w:pPr>
      <w:r w:rsidRPr="00A245D6">
        <w:rPr>
          <w:rFonts w:eastAsia="Times New Roman" w:cs="Times New Roman"/>
          <w:i/>
          <w:lang w:val="vi-VN"/>
        </w:rPr>
        <w:t xml:space="preserve">Căn cứ Luật Tổ chức chính quyền địa phương </w:t>
      </w:r>
      <w:r w:rsidR="00686466" w:rsidRPr="00A245D6">
        <w:rPr>
          <w:rFonts w:eastAsia="Times New Roman" w:cs="Times New Roman"/>
          <w:i/>
          <w:lang w:val="vi-VN"/>
        </w:rPr>
        <w:t>số 72/2025/QH15</w:t>
      </w:r>
      <w:r w:rsidRPr="00A245D6">
        <w:rPr>
          <w:rFonts w:eastAsia="Times New Roman" w:cs="Times New Roman"/>
          <w:i/>
          <w:lang w:val="vi-VN"/>
        </w:rPr>
        <w:t>;</w:t>
      </w:r>
    </w:p>
    <w:p w14:paraId="4FA87DCC" w14:textId="0B07CC69" w:rsidR="00C575A1" w:rsidRPr="00A245D6" w:rsidRDefault="00C575A1" w:rsidP="00C575A1">
      <w:pPr>
        <w:widowControl w:val="0"/>
        <w:snapToGrid w:val="0"/>
        <w:spacing w:before="60" w:after="60" w:line="360" w:lineRule="exact"/>
        <w:ind w:firstLine="567"/>
        <w:jc w:val="both"/>
        <w:rPr>
          <w:rFonts w:eastAsia="Times New Roman" w:cs="Times New Roman"/>
          <w:i/>
          <w:lang w:val="vi-VN"/>
        </w:rPr>
      </w:pPr>
      <w:r w:rsidRPr="00A245D6">
        <w:rPr>
          <w:rFonts w:eastAsia="Times New Roman" w:cs="Times New Roman"/>
          <w:i/>
          <w:lang w:val="vi-VN"/>
        </w:rPr>
        <w:t>Căn cứ Luật Ban hành văn bản quy phạm pháp luật số 64/2025/QH15, được sửa đổi, bổ sung bởi Luật số 8</w:t>
      </w:r>
      <w:bookmarkStart w:id="1" w:name="_GoBack"/>
      <w:bookmarkEnd w:id="1"/>
      <w:r w:rsidRPr="00A245D6">
        <w:rPr>
          <w:rFonts w:eastAsia="Times New Roman" w:cs="Times New Roman"/>
          <w:i/>
          <w:lang w:val="vi-VN"/>
        </w:rPr>
        <w:t>7/2025/QH15;</w:t>
      </w:r>
    </w:p>
    <w:p w14:paraId="0DEEDCF8" w14:textId="1DE0BBC1" w:rsidR="00C575A1" w:rsidRPr="00A245D6" w:rsidRDefault="00C575A1" w:rsidP="00C575A1">
      <w:pPr>
        <w:widowControl w:val="0"/>
        <w:snapToGrid w:val="0"/>
        <w:spacing w:before="60" w:after="60" w:line="360" w:lineRule="exact"/>
        <w:ind w:firstLine="567"/>
        <w:jc w:val="both"/>
        <w:rPr>
          <w:rFonts w:eastAsia="Times New Roman" w:cs="Times New Roman"/>
          <w:i/>
          <w:lang w:val="vi-VN"/>
        </w:rPr>
      </w:pPr>
      <w:r w:rsidRPr="00A245D6">
        <w:rPr>
          <w:rFonts w:eastAsia="Times New Roman" w:cs="Times New Roman"/>
          <w:i/>
          <w:lang w:val="vi-VN"/>
        </w:rPr>
        <w:t>Căn cứ Luật Quảng cáo số 16/2012/QH13, được sửa đổi, bổ sung bởi Luật số 75/2025/QH15;</w:t>
      </w:r>
    </w:p>
    <w:p w14:paraId="1F9FD21D" w14:textId="1454BA9C" w:rsidR="00C575A1" w:rsidRPr="00A245D6" w:rsidRDefault="00C575A1" w:rsidP="00C575A1">
      <w:pPr>
        <w:widowControl w:val="0"/>
        <w:snapToGrid w:val="0"/>
        <w:spacing w:before="60" w:after="60" w:line="360" w:lineRule="exact"/>
        <w:ind w:firstLine="567"/>
        <w:jc w:val="both"/>
        <w:rPr>
          <w:rFonts w:eastAsia="Times New Roman" w:cs="Times New Roman"/>
          <w:i/>
          <w:lang w:val="vi-VN"/>
        </w:rPr>
      </w:pPr>
      <w:r w:rsidRPr="00A245D6">
        <w:rPr>
          <w:rFonts w:eastAsia="Times New Roman" w:cs="Times New Roman"/>
          <w:i/>
          <w:lang w:val="vi-VN"/>
        </w:rPr>
        <w:t>Căn cứ Luật Xây dựng số 135/2025/QH15;</w:t>
      </w:r>
    </w:p>
    <w:p w14:paraId="514C68F8" w14:textId="2044740F" w:rsidR="00C575A1" w:rsidRPr="00A245D6" w:rsidRDefault="00C575A1" w:rsidP="00C575A1">
      <w:pPr>
        <w:widowControl w:val="0"/>
        <w:snapToGrid w:val="0"/>
        <w:spacing w:before="60" w:after="60" w:line="360" w:lineRule="exact"/>
        <w:ind w:firstLine="567"/>
        <w:jc w:val="both"/>
        <w:rPr>
          <w:rFonts w:eastAsia="Times New Roman" w:cs="Times New Roman"/>
          <w:i/>
          <w:lang w:val="vi-VN"/>
        </w:rPr>
      </w:pPr>
      <w:r w:rsidRPr="00A245D6">
        <w:rPr>
          <w:rFonts w:eastAsia="Times New Roman" w:cs="Times New Roman"/>
          <w:i/>
          <w:lang w:val="vi-VN"/>
        </w:rPr>
        <w:t>Căn cứ Luật Di sản văn hóa số 45/2024/QH15;</w:t>
      </w:r>
    </w:p>
    <w:p w14:paraId="7B63C20A" w14:textId="41916610" w:rsidR="00C575A1" w:rsidRPr="00A245D6" w:rsidRDefault="00C575A1" w:rsidP="00C575A1">
      <w:pPr>
        <w:widowControl w:val="0"/>
        <w:snapToGrid w:val="0"/>
        <w:spacing w:before="60" w:after="60" w:line="360" w:lineRule="exact"/>
        <w:ind w:firstLine="567"/>
        <w:jc w:val="both"/>
        <w:rPr>
          <w:rFonts w:eastAsia="Times New Roman" w:cs="Times New Roman"/>
          <w:i/>
          <w:lang w:val="vi-VN"/>
        </w:rPr>
      </w:pPr>
      <w:r w:rsidRPr="00A245D6">
        <w:rPr>
          <w:rFonts w:eastAsia="Times New Roman" w:cs="Times New Roman"/>
          <w:i/>
          <w:lang w:val="vi-VN"/>
        </w:rPr>
        <w:t>Căn cứ Luật Trật tự, an toàn giao thông đường bộ số 36/2024/QH15;</w:t>
      </w:r>
    </w:p>
    <w:p w14:paraId="3D17F291" w14:textId="2776F394" w:rsidR="00C575A1" w:rsidRPr="00A245D6" w:rsidRDefault="00C575A1" w:rsidP="00C575A1">
      <w:pPr>
        <w:widowControl w:val="0"/>
        <w:snapToGrid w:val="0"/>
        <w:spacing w:before="60" w:after="60" w:line="360" w:lineRule="exact"/>
        <w:ind w:firstLine="567"/>
        <w:jc w:val="both"/>
        <w:rPr>
          <w:rFonts w:eastAsia="Times New Roman" w:cs="Times New Roman"/>
          <w:i/>
          <w:lang w:val="vi-VN"/>
        </w:rPr>
      </w:pPr>
      <w:r w:rsidRPr="00A245D6">
        <w:rPr>
          <w:rFonts w:eastAsia="Times New Roman" w:cs="Times New Roman"/>
          <w:i/>
          <w:lang w:val="vi-VN"/>
        </w:rPr>
        <w:t>Căn cứ Luật Đường bộ số 35/2024/QH15;</w:t>
      </w:r>
    </w:p>
    <w:p w14:paraId="5AC1851B" w14:textId="567FF5CE" w:rsidR="00C575A1" w:rsidRPr="00A245D6" w:rsidRDefault="00C575A1" w:rsidP="00C575A1">
      <w:pPr>
        <w:widowControl w:val="0"/>
        <w:snapToGrid w:val="0"/>
        <w:spacing w:before="60" w:after="60" w:line="360" w:lineRule="exact"/>
        <w:ind w:firstLine="567"/>
        <w:jc w:val="both"/>
        <w:rPr>
          <w:rFonts w:eastAsia="Times New Roman" w:cs="Times New Roman"/>
          <w:i/>
          <w:lang w:val="vi-VN"/>
        </w:rPr>
      </w:pPr>
      <w:r w:rsidRPr="00A245D6">
        <w:rPr>
          <w:rFonts w:eastAsia="Times New Roman" w:cs="Times New Roman"/>
          <w:i/>
          <w:lang w:val="vi-VN"/>
        </w:rPr>
        <w:t>Căn cứ Luật Đất đai số 31/2024/QH15;</w:t>
      </w:r>
    </w:p>
    <w:p w14:paraId="4D1C543E" w14:textId="4C402429" w:rsidR="00C575A1" w:rsidRPr="00A245D6" w:rsidRDefault="00C575A1" w:rsidP="00C575A1">
      <w:pPr>
        <w:widowControl w:val="0"/>
        <w:snapToGrid w:val="0"/>
        <w:spacing w:before="60" w:after="60" w:line="360" w:lineRule="exact"/>
        <w:ind w:firstLine="567"/>
        <w:jc w:val="both"/>
        <w:rPr>
          <w:rFonts w:eastAsia="Times New Roman" w:cs="Times New Roman"/>
          <w:i/>
          <w:lang w:val="vi-VN"/>
        </w:rPr>
      </w:pPr>
      <w:r w:rsidRPr="00A245D6">
        <w:rPr>
          <w:rFonts w:eastAsia="Times New Roman" w:cs="Times New Roman"/>
          <w:i/>
          <w:lang w:val="vi-VN"/>
        </w:rPr>
        <w:t>Căn cứ Luật Kiến trúc số 40/2019/QH14;</w:t>
      </w:r>
    </w:p>
    <w:p w14:paraId="5FD36605" w14:textId="576653AC" w:rsidR="00C575A1" w:rsidRPr="00A245D6" w:rsidRDefault="00C575A1" w:rsidP="00C575A1">
      <w:pPr>
        <w:widowControl w:val="0"/>
        <w:snapToGrid w:val="0"/>
        <w:spacing w:before="60" w:after="60" w:line="360" w:lineRule="exact"/>
        <w:ind w:firstLine="567"/>
        <w:jc w:val="both"/>
        <w:rPr>
          <w:rFonts w:eastAsia="Times New Roman" w:cs="Times New Roman"/>
          <w:i/>
          <w:lang w:val="vi-VN"/>
        </w:rPr>
      </w:pPr>
      <w:r w:rsidRPr="00A245D6">
        <w:rPr>
          <w:rFonts w:eastAsia="Times New Roman" w:cs="Times New Roman"/>
          <w:i/>
          <w:lang w:val="vi-VN"/>
        </w:rPr>
        <w:t>Căn cứ Nghị định số 342/2025/NĐ-CP ngày 26/12/2025 của Chính phủ Quy định chi tiết một số điều của Luật Quảng cáo;</w:t>
      </w:r>
    </w:p>
    <w:p w14:paraId="4BFDBCEF" w14:textId="3F887A4D" w:rsidR="00C575A1" w:rsidRPr="00A245D6" w:rsidRDefault="00C575A1" w:rsidP="00C575A1">
      <w:pPr>
        <w:widowControl w:val="0"/>
        <w:snapToGrid w:val="0"/>
        <w:spacing w:before="60" w:after="60" w:line="360" w:lineRule="exact"/>
        <w:ind w:firstLine="567"/>
        <w:jc w:val="both"/>
        <w:rPr>
          <w:rFonts w:eastAsia="Times New Roman" w:cs="Times New Roman"/>
          <w:i/>
          <w:lang w:val="vi-VN"/>
        </w:rPr>
      </w:pPr>
      <w:r w:rsidRPr="00A245D6">
        <w:rPr>
          <w:rFonts w:eastAsia="Times New Roman" w:cs="Times New Roman"/>
          <w:i/>
          <w:lang w:val="vi-VN"/>
        </w:rPr>
        <w:t>Căn cứ Nghị định số </w:t>
      </w:r>
      <w:hyperlink r:id="rId9" w:tgtFrame="_blank" w:tooltip="87/2026/NĐ-CP" w:history="1">
        <w:r w:rsidRPr="00A245D6">
          <w:rPr>
            <w:rFonts w:eastAsia="Times New Roman" w:cs="Times New Roman"/>
            <w:i/>
            <w:lang w:val="vi-VN"/>
          </w:rPr>
          <w:t>87/2026/NĐ-CP</w:t>
        </w:r>
      </w:hyperlink>
      <w:r w:rsidRPr="00A245D6">
        <w:rPr>
          <w:rFonts w:eastAsia="Times New Roman" w:cs="Times New Roman"/>
          <w:i/>
          <w:lang w:val="vi-VN"/>
        </w:rPr>
        <w:t> ngày 27/3/2026 của Chính phủ quy định xử phạt vi phạm hành chính trong lĩnh vực văn hóa và quảng cáo;</w:t>
      </w:r>
    </w:p>
    <w:p w14:paraId="604604F9" w14:textId="50FDEB44" w:rsidR="00C575A1" w:rsidRPr="00A245D6" w:rsidRDefault="00C575A1" w:rsidP="00C575A1">
      <w:pPr>
        <w:widowControl w:val="0"/>
        <w:snapToGrid w:val="0"/>
        <w:spacing w:before="60" w:after="60" w:line="360" w:lineRule="exact"/>
        <w:ind w:firstLine="567"/>
        <w:jc w:val="both"/>
        <w:rPr>
          <w:rFonts w:eastAsia="Times New Roman" w:cs="Times New Roman"/>
          <w:i/>
          <w:lang w:val="vi-VN"/>
        </w:rPr>
      </w:pPr>
      <w:r w:rsidRPr="00A245D6">
        <w:rPr>
          <w:rFonts w:eastAsia="Times New Roman" w:cs="Times New Roman"/>
          <w:i/>
          <w:lang w:val="vi-VN"/>
        </w:rPr>
        <w:t>Căn cứ Nghị định số </w:t>
      </w:r>
      <w:hyperlink r:id="rId10" w:tgtFrame="_blank" w:tooltip="78/2025/NĐ-CP" w:history="1">
        <w:r w:rsidRPr="00A245D6">
          <w:rPr>
            <w:rFonts w:eastAsia="Times New Roman" w:cs="Times New Roman"/>
            <w:i/>
            <w:lang w:val="vi-VN"/>
          </w:rPr>
          <w:t>78/2025/NĐ-CP</w:t>
        </w:r>
      </w:hyperlink>
      <w:r w:rsidRPr="00A245D6">
        <w:rPr>
          <w:rFonts w:eastAsia="Times New Roman" w:cs="Times New Roman"/>
          <w:i/>
          <w:lang w:val="vi-VN"/>
        </w:rPr>
        <w:t> ngày 01/4/2025 của Chính phủ quy định chi tiết một số điều và biện pháp để tổ chức, hướng dẫn thi hành Luật Ban hành văn bản quy phạm pháp luật được sửa đổi, bổ sung bởi Nghị định số </w:t>
      </w:r>
      <w:hyperlink r:id="rId11" w:tgtFrame="_blank" w:tooltip="187/2025/NĐ-CP" w:history="1">
        <w:r w:rsidRPr="00A245D6">
          <w:rPr>
            <w:rFonts w:eastAsia="Times New Roman" w:cs="Times New Roman"/>
            <w:i/>
            <w:lang w:val="vi-VN"/>
          </w:rPr>
          <w:t>187/2025/NĐ-CP</w:t>
        </w:r>
      </w:hyperlink>
      <w:r w:rsidRPr="00A245D6">
        <w:rPr>
          <w:rFonts w:eastAsia="Times New Roman" w:cs="Times New Roman"/>
          <w:i/>
          <w:lang w:val="vi-VN"/>
        </w:rPr>
        <w:t>;</w:t>
      </w:r>
    </w:p>
    <w:p w14:paraId="7939B0BA" w14:textId="4A80CCD1" w:rsidR="00C575A1" w:rsidRPr="00A245D6" w:rsidRDefault="00C575A1" w:rsidP="00C575A1">
      <w:pPr>
        <w:widowControl w:val="0"/>
        <w:snapToGrid w:val="0"/>
        <w:spacing w:before="60" w:after="60" w:line="360" w:lineRule="exact"/>
        <w:ind w:firstLine="567"/>
        <w:jc w:val="both"/>
        <w:rPr>
          <w:rFonts w:eastAsia="Times New Roman" w:cs="Times New Roman"/>
          <w:i/>
          <w:lang w:val="vi-VN"/>
        </w:rPr>
      </w:pPr>
      <w:r w:rsidRPr="00A245D6">
        <w:rPr>
          <w:rFonts w:eastAsia="Times New Roman" w:cs="Times New Roman"/>
          <w:i/>
          <w:lang w:val="vi-VN"/>
        </w:rPr>
        <w:t>Căn cứ Nghị định số 85/2020/NĐ-CP ngày 17/7/2020 của Chính phủ Quy định chi tiết một số điều của Luật Kiến trúc;</w:t>
      </w:r>
    </w:p>
    <w:p w14:paraId="353DBB78" w14:textId="33D6498A" w:rsidR="00C575A1" w:rsidRPr="00A245D6" w:rsidRDefault="00C575A1" w:rsidP="00C575A1">
      <w:pPr>
        <w:widowControl w:val="0"/>
        <w:snapToGrid w:val="0"/>
        <w:spacing w:before="60" w:after="60" w:line="360" w:lineRule="exact"/>
        <w:ind w:firstLine="567"/>
        <w:jc w:val="both"/>
        <w:rPr>
          <w:rFonts w:eastAsia="Times New Roman" w:cs="Times New Roman"/>
          <w:i/>
          <w:lang w:val="vi-VN"/>
        </w:rPr>
      </w:pPr>
      <w:r w:rsidRPr="00A245D6">
        <w:rPr>
          <w:rFonts w:eastAsia="Times New Roman" w:cs="Times New Roman"/>
          <w:i/>
          <w:lang w:val="vi-VN"/>
        </w:rPr>
        <w:t xml:space="preserve">Căn cứ Nghị định số 165/2024/NĐ-CP ngày 26/12/2026 của Chính phủ quy định chi tiết, hướng dẫn thi hành một số điều của Luật Đường bộ và Điều 77 Luật Trật tự, an toàn giao thông đường bộ; </w:t>
      </w:r>
    </w:p>
    <w:p w14:paraId="1C4DB3A7" w14:textId="37E70F35" w:rsidR="00C575A1" w:rsidRPr="00A245D6" w:rsidRDefault="00C575A1" w:rsidP="00C575A1">
      <w:pPr>
        <w:widowControl w:val="0"/>
        <w:snapToGrid w:val="0"/>
        <w:spacing w:before="60" w:after="60" w:line="360" w:lineRule="exact"/>
        <w:ind w:firstLine="567"/>
        <w:jc w:val="both"/>
        <w:rPr>
          <w:rFonts w:eastAsia="Times New Roman" w:cs="Times New Roman"/>
          <w:i/>
          <w:lang w:val="vi-VN"/>
        </w:rPr>
      </w:pPr>
      <w:r w:rsidRPr="00A245D6">
        <w:rPr>
          <w:rFonts w:eastAsia="Times New Roman" w:cs="Times New Roman"/>
          <w:i/>
          <w:lang w:val="vi-VN"/>
        </w:rPr>
        <w:t>Căn cứ Thông tư số </w:t>
      </w:r>
      <w:hyperlink r:id="rId12" w:tgtFrame="_blank" w:tooltip="26/2025/TT-BTP" w:history="1">
        <w:r w:rsidRPr="00A245D6">
          <w:rPr>
            <w:rFonts w:eastAsia="Times New Roman" w:cs="Times New Roman"/>
            <w:i/>
            <w:lang w:val="vi-VN"/>
          </w:rPr>
          <w:t>26/2025/TT-BTP</w:t>
        </w:r>
      </w:hyperlink>
      <w:r w:rsidRPr="00A245D6">
        <w:rPr>
          <w:rFonts w:eastAsia="Times New Roman" w:cs="Times New Roman"/>
          <w:i/>
          <w:lang w:val="vi-VN"/>
        </w:rPr>
        <w:t> ngày 12/12/2025 của Bộ trưởng Bộ Tư pháp hướng dẫn xây dựng, ban hành văn bản quy phạm pháp luật;</w:t>
      </w:r>
    </w:p>
    <w:p w14:paraId="6BF1C4F6" w14:textId="0B6AE63F" w:rsidR="00C575A1" w:rsidRPr="00A245D6" w:rsidRDefault="00C575A1" w:rsidP="00C575A1">
      <w:pPr>
        <w:widowControl w:val="0"/>
        <w:snapToGrid w:val="0"/>
        <w:spacing w:before="60" w:after="60" w:line="360" w:lineRule="exact"/>
        <w:ind w:firstLine="567"/>
        <w:jc w:val="both"/>
        <w:rPr>
          <w:rFonts w:eastAsia="Times New Roman" w:cs="Times New Roman"/>
          <w:i/>
          <w:lang w:val="vi-VN"/>
        </w:rPr>
      </w:pPr>
      <w:r w:rsidRPr="00A245D6">
        <w:rPr>
          <w:rFonts w:eastAsia="Times New Roman" w:cs="Times New Roman"/>
          <w:i/>
          <w:lang w:val="vi-VN"/>
        </w:rPr>
        <w:t>Căn cứ Thông tư số </w:t>
      </w:r>
      <w:hyperlink r:id="rId13" w:tgtFrame="_blank" w:tooltip="04/2018/TT-BXD" w:history="1">
        <w:r w:rsidRPr="00A245D6">
          <w:rPr>
            <w:rFonts w:eastAsia="Times New Roman" w:cs="Times New Roman"/>
            <w:i/>
            <w:lang w:val="vi-VN"/>
          </w:rPr>
          <w:t>04/2018/TT-BXD</w:t>
        </w:r>
      </w:hyperlink>
      <w:r w:rsidRPr="00A245D6">
        <w:rPr>
          <w:rFonts w:eastAsia="Times New Roman" w:cs="Times New Roman"/>
          <w:i/>
          <w:lang w:val="vi-VN"/>
        </w:rPr>
        <w:t xml:space="preserve"> ngày 20/5/2018 của Bộ trưởng Bộ </w:t>
      </w:r>
      <w:r w:rsidRPr="00A245D6">
        <w:rPr>
          <w:rFonts w:eastAsia="Times New Roman" w:cs="Times New Roman"/>
          <w:i/>
          <w:lang w:val="vi-VN"/>
        </w:rPr>
        <w:lastRenderedPageBreak/>
        <w:t>Xây dựng ban hành Quy chuẩn kỹ thuật quốc gia về xây dựng và lắp đặt phương tiện quảng cáo ngoài trời;</w:t>
      </w:r>
    </w:p>
    <w:p w14:paraId="2A717578" w14:textId="71D494B0" w:rsidR="00C34AAF" w:rsidRPr="00A245D6" w:rsidRDefault="00C575A1" w:rsidP="00C575A1">
      <w:pPr>
        <w:widowControl w:val="0"/>
        <w:snapToGrid w:val="0"/>
        <w:spacing w:before="60" w:after="60" w:line="360" w:lineRule="exact"/>
        <w:ind w:firstLine="567"/>
        <w:jc w:val="both"/>
        <w:rPr>
          <w:rFonts w:eastAsia="Times New Roman" w:cs="Times New Roman"/>
          <w:i/>
          <w:lang w:val="vi-VN"/>
        </w:rPr>
      </w:pPr>
      <w:r w:rsidRPr="00A245D6">
        <w:rPr>
          <w:rFonts w:eastAsia="Times New Roman" w:cs="Times New Roman"/>
          <w:i/>
          <w:lang w:val="vi-VN"/>
        </w:rPr>
        <w:t>Căn cứ Thông tư số 12/2026/TT-BVHTTDL ngày 22/5/2026 của Bộ trưởng Bộ Văn hóa, Thể thao và Du lịch quy định chi tiết một số điều của Luật Quảng cáo và Nghị định quy định chi tiết một số điều của Luật Quảng cáo.</w:t>
      </w:r>
    </w:p>
    <w:p w14:paraId="5DB4371C" w14:textId="7EB49D49" w:rsidR="00F84D50" w:rsidRPr="00A245D6" w:rsidRDefault="00125B60" w:rsidP="000A6BA7">
      <w:pPr>
        <w:widowControl w:val="0"/>
        <w:snapToGrid w:val="0"/>
        <w:spacing w:before="60" w:after="60" w:line="360" w:lineRule="exact"/>
        <w:ind w:firstLine="567"/>
        <w:jc w:val="both"/>
        <w:rPr>
          <w:rFonts w:ascii="Times New Roman Italic" w:eastAsia="Times New Roman" w:hAnsi="Times New Roman Italic" w:cs="Times New Roman"/>
          <w:i/>
          <w:lang w:val="vi-VN"/>
        </w:rPr>
      </w:pPr>
      <w:r w:rsidRPr="00A245D6">
        <w:rPr>
          <w:rFonts w:eastAsia="Times New Roman" w:cs="Times New Roman"/>
          <w:i/>
          <w:lang w:val="it-IT"/>
        </w:rPr>
        <w:t xml:space="preserve">Theo đề nghị của </w:t>
      </w:r>
      <w:r w:rsidR="007718C9" w:rsidRPr="00A245D6">
        <w:rPr>
          <w:rFonts w:eastAsia="Times New Roman" w:cs="Times New Roman"/>
          <w:i/>
          <w:lang w:val="it-IT"/>
        </w:rPr>
        <w:t xml:space="preserve">Giám đốc </w:t>
      </w:r>
      <w:r w:rsidRPr="00A245D6">
        <w:rPr>
          <w:rFonts w:eastAsia="Times New Roman" w:cs="Times New Roman"/>
          <w:i/>
          <w:lang w:val="it-IT"/>
        </w:rPr>
        <w:t>Sở Văn hóa, Thể thao và Du lịch</w:t>
      </w:r>
      <w:r w:rsidR="000841E4" w:rsidRPr="00A245D6">
        <w:rPr>
          <w:rFonts w:eastAsia="Times New Roman" w:cs="Times New Roman"/>
          <w:i/>
          <w:lang w:val="vi-VN"/>
        </w:rPr>
        <w:t xml:space="preserve"> tại Tờ trình </w:t>
      </w:r>
      <w:r w:rsidR="000841E4" w:rsidRPr="00A245D6">
        <w:rPr>
          <w:rFonts w:ascii="Times New Roman Italic" w:eastAsia="Times New Roman" w:hAnsi="Times New Roman Italic" w:cs="Times New Roman"/>
          <w:i/>
          <w:lang w:val="vi-VN"/>
        </w:rPr>
        <w:t>số………/TTr</w:t>
      </w:r>
      <w:r w:rsidR="00C66208" w:rsidRPr="00A245D6">
        <w:rPr>
          <w:rFonts w:ascii="Times New Roman Italic" w:eastAsia="Times New Roman" w:hAnsi="Times New Roman Italic" w:cs="Times New Roman"/>
          <w:i/>
          <w:lang w:val="vi-VN"/>
        </w:rPr>
        <w:t xml:space="preserve"> </w:t>
      </w:r>
      <w:r w:rsidR="000841E4" w:rsidRPr="00A245D6">
        <w:rPr>
          <w:rFonts w:ascii="Times New Roman Italic" w:eastAsia="Times New Roman" w:hAnsi="Times New Roman Italic" w:cs="Times New Roman"/>
          <w:i/>
          <w:lang w:val="vi-VN"/>
        </w:rPr>
        <w:t>-</w:t>
      </w:r>
      <w:r w:rsidR="00C66208" w:rsidRPr="00A245D6">
        <w:rPr>
          <w:rFonts w:ascii="Times New Roman Italic" w:eastAsia="Times New Roman" w:hAnsi="Times New Roman Italic" w:cs="Times New Roman"/>
          <w:i/>
          <w:lang w:val="vi-VN"/>
        </w:rPr>
        <w:t xml:space="preserve"> </w:t>
      </w:r>
      <w:r w:rsidR="000841E4" w:rsidRPr="00A245D6">
        <w:rPr>
          <w:rFonts w:ascii="Times New Roman Italic" w:eastAsia="Times New Roman" w:hAnsi="Times New Roman Italic" w:cs="Times New Roman"/>
          <w:i/>
          <w:lang w:val="vi-VN"/>
        </w:rPr>
        <w:t>SVHTTDL ngày …</w:t>
      </w:r>
      <w:r w:rsidR="008926E1" w:rsidRPr="00A245D6">
        <w:rPr>
          <w:rFonts w:ascii="Times New Roman Italic" w:eastAsia="Times New Roman" w:hAnsi="Times New Roman Italic" w:cs="Times New Roman"/>
          <w:i/>
          <w:lang w:val="vi-VN"/>
        </w:rPr>
        <w:t>..tháng</w:t>
      </w:r>
      <w:r w:rsidR="00724178" w:rsidRPr="00A245D6">
        <w:rPr>
          <w:rFonts w:ascii="Times New Roman Italic" w:eastAsia="Times New Roman" w:hAnsi="Times New Roman Italic" w:cs="Times New Roman"/>
          <w:i/>
          <w:lang w:val="vi-VN"/>
        </w:rPr>
        <w:t xml:space="preserve"> .......</w:t>
      </w:r>
      <w:r w:rsidR="0022520E" w:rsidRPr="00A245D6">
        <w:rPr>
          <w:rFonts w:ascii="Times New Roman Italic" w:eastAsia="Times New Roman" w:hAnsi="Times New Roman Italic" w:cs="Times New Roman"/>
          <w:i/>
          <w:lang w:val="vi-VN"/>
        </w:rPr>
        <w:t xml:space="preserve"> </w:t>
      </w:r>
      <w:r w:rsidR="008926E1" w:rsidRPr="00A245D6">
        <w:rPr>
          <w:rFonts w:ascii="Times New Roman Italic" w:eastAsia="Times New Roman" w:hAnsi="Times New Roman Italic" w:cs="Times New Roman"/>
          <w:i/>
          <w:lang w:val="vi-VN"/>
        </w:rPr>
        <w:t xml:space="preserve">năm </w:t>
      </w:r>
      <w:r w:rsidR="00987803" w:rsidRPr="00A245D6">
        <w:rPr>
          <w:rFonts w:ascii="Times New Roman Italic" w:eastAsia="Times New Roman" w:hAnsi="Times New Roman Italic" w:cs="Times New Roman"/>
          <w:i/>
          <w:lang w:val="vi-VN"/>
        </w:rPr>
        <w:t>2026</w:t>
      </w:r>
      <w:r w:rsidR="00055C8F" w:rsidRPr="00A245D6">
        <w:rPr>
          <w:rFonts w:ascii="Times New Roman Italic" w:eastAsia="Times New Roman" w:hAnsi="Times New Roman Italic" w:cs="Times New Roman"/>
          <w:i/>
          <w:lang w:val="vi-VN"/>
        </w:rPr>
        <w:t>;</w:t>
      </w:r>
    </w:p>
    <w:p w14:paraId="2D6F3140" w14:textId="12A0CFF6" w:rsidR="00055C8F" w:rsidRPr="00A245D6" w:rsidRDefault="00055C8F" w:rsidP="000A6BA7">
      <w:pPr>
        <w:widowControl w:val="0"/>
        <w:snapToGrid w:val="0"/>
        <w:spacing w:before="60" w:after="60" w:line="360" w:lineRule="exact"/>
        <w:ind w:firstLine="567"/>
        <w:jc w:val="both"/>
        <w:rPr>
          <w:rFonts w:ascii="Times New Roman Italic" w:eastAsia="Times New Roman" w:hAnsi="Times New Roman Italic" w:cs="Times New Roman"/>
          <w:i/>
          <w:lang w:val="vi-VN"/>
        </w:rPr>
      </w:pPr>
      <w:r w:rsidRPr="00A245D6">
        <w:rPr>
          <w:rFonts w:ascii="Times New Roman Italic" w:eastAsia="Times New Roman" w:hAnsi="Times New Roman Italic" w:cs="Times New Roman"/>
          <w:i/>
          <w:lang w:val="vi-VN"/>
        </w:rPr>
        <w:t>Uỷ ban nhân dân</w:t>
      </w:r>
      <w:r w:rsidR="0041106F" w:rsidRPr="00A245D6">
        <w:rPr>
          <w:rFonts w:ascii="Times New Roman Italic" w:eastAsia="Times New Roman" w:hAnsi="Times New Roman Italic" w:cs="Times New Roman"/>
          <w:i/>
          <w:lang w:val="vi-VN"/>
        </w:rPr>
        <w:t xml:space="preserve"> </w:t>
      </w:r>
      <w:r w:rsidR="00F0457C" w:rsidRPr="00A245D6">
        <w:rPr>
          <w:rFonts w:ascii="Times New Roman Italic" w:eastAsia="Times New Roman" w:hAnsi="Times New Roman Italic" w:cs="Times New Roman"/>
          <w:i/>
          <w:lang w:val="vi-VN"/>
        </w:rPr>
        <w:t xml:space="preserve">tỉnh </w:t>
      </w:r>
      <w:r w:rsidRPr="00A245D6">
        <w:rPr>
          <w:rFonts w:ascii="Times New Roman Italic" w:eastAsia="Times New Roman" w:hAnsi="Times New Roman Italic" w:cs="Times New Roman"/>
          <w:i/>
          <w:lang w:val="vi-VN"/>
        </w:rPr>
        <w:t xml:space="preserve">ban hành </w:t>
      </w:r>
      <w:r w:rsidR="00F0457C" w:rsidRPr="00A245D6">
        <w:rPr>
          <w:rFonts w:ascii="Times New Roman Italic" w:eastAsia="Times New Roman" w:hAnsi="Times New Roman Italic" w:cs="Times New Roman"/>
          <w:i/>
          <w:lang w:val="vi-VN"/>
        </w:rPr>
        <w:t>Q</w:t>
      </w:r>
      <w:r w:rsidRPr="00A245D6">
        <w:rPr>
          <w:rFonts w:ascii="Times New Roman Italic" w:eastAsia="Times New Roman" w:hAnsi="Times New Roman Italic" w:cs="Times New Roman"/>
          <w:i/>
          <w:lang w:val="vi-VN"/>
        </w:rPr>
        <w:t xml:space="preserve">uy chế quản lý hoạt động </w:t>
      </w:r>
      <w:r w:rsidR="001E0BEF" w:rsidRPr="00A245D6">
        <w:rPr>
          <w:rFonts w:ascii="Times New Roman Italic" w:eastAsia="Times New Roman" w:hAnsi="Times New Roman Italic" w:cs="Times New Roman"/>
          <w:i/>
          <w:lang w:val="vi-VN"/>
        </w:rPr>
        <w:t>quảng cáo ngoài trời</w:t>
      </w:r>
      <w:r w:rsidRPr="00A245D6">
        <w:rPr>
          <w:rFonts w:ascii="Times New Roman Italic" w:eastAsia="Times New Roman" w:hAnsi="Times New Roman Italic" w:cs="Times New Roman"/>
          <w:i/>
          <w:lang w:val="vi-VN"/>
        </w:rPr>
        <w:t xml:space="preserve"> trên địa bàn tỉnh Thái Nguyên.</w:t>
      </w:r>
    </w:p>
    <w:p w14:paraId="251476BB" w14:textId="7C25C9C5" w:rsidR="00CE514B" w:rsidRPr="00A245D6" w:rsidRDefault="00CE514B" w:rsidP="000A6BA7">
      <w:pPr>
        <w:shd w:val="clear" w:color="auto" w:fill="FFFFFF"/>
        <w:spacing w:before="60" w:after="60" w:line="360" w:lineRule="exact"/>
        <w:ind w:firstLine="567"/>
        <w:jc w:val="both"/>
        <w:rPr>
          <w:rFonts w:eastAsia="Times New Roman" w:cs="Times New Roman"/>
          <w:lang w:val="vi-VN"/>
        </w:rPr>
      </w:pPr>
      <w:bookmarkStart w:id="2" w:name="dieu_1"/>
      <w:bookmarkStart w:id="3" w:name="_Hlk166229988"/>
      <w:r w:rsidRPr="00A245D6">
        <w:rPr>
          <w:rFonts w:eastAsia="Times New Roman" w:cs="Times New Roman"/>
          <w:b/>
          <w:bCs/>
          <w:lang w:val="vi-VN"/>
        </w:rPr>
        <w:t>Điều 1.</w:t>
      </w:r>
      <w:r w:rsidRPr="00A245D6">
        <w:rPr>
          <w:rFonts w:eastAsia="Times New Roman" w:cs="Times New Roman"/>
          <w:lang w:val="vi-VN"/>
        </w:rPr>
        <w:t> </w:t>
      </w:r>
      <w:bookmarkStart w:id="4" w:name="dieu_1_name"/>
      <w:r w:rsidR="0022520E" w:rsidRPr="00A245D6">
        <w:rPr>
          <w:rFonts w:eastAsia="Times New Roman" w:cs="Times New Roman"/>
          <w:lang w:val="vi-VN"/>
        </w:rPr>
        <w:t xml:space="preserve">Ban hành kèm theo </w:t>
      </w:r>
      <w:r w:rsidRPr="00A245D6">
        <w:rPr>
          <w:rFonts w:eastAsia="Times New Roman" w:cs="Times New Roman"/>
          <w:lang w:val="vi-VN"/>
        </w:rPr>
        <w:t xml:space="preserve">Quyết định này </w:t>
      </w:r>
      <w:r w:rsidR="0071410D" w:rsidRPr="00A245D6">
        <w:rPr>
          <w:rFonts w:eastAsia="Times New Roman" w:cs="Times New Roman"/>
          <w:lang w:val="vi-VN"/>
        </w:rPr>
        <w:t>Q</w:t>
      </w:r>
      <w:r w:rsidRPr="00A245D6">
        <w:rPr>
          <w:rFonts w:eastAsia="Times New Roman" w:cs="Times New Roman"/>
          <w:lang w:val="vi-VN"/>
        </w:rPr>
        <w:t xml:space="preserve">uy chế quản lý hoạt động </w:t>
      </w:r>
      <w:r w:rsidR="00821A93" w:rsidRPr="00A245D6">
        <w:rPr>
          <w:rFonts w:eastAsia="Times New Roman" w:cs="Times New Roman"/>
          <w:lang w:val="vi-VN"/>
        </w:rPr>
        <w:t>quảng cáo ngoài trời</w:t>
      </w:r>
      <w:r w:rsidRPr="00A245D6">
        <w:rPr>
          <w:rFonts w:eastAsia="Times New Roman" w:cs="Times New Roman"/>
          <w:lang w:val="vi-VN"/>
        </w:rPr>
        <w:t xml:space="preserve"> trên địa bàn tỉnh Thái Nguyên.</w:t>
      </w:r>
      <w:bookmarkEnd w:id="4"/>
    </w:p>
    <w:p w14:paraId="1D1BAF04" w14:textId="624D2987" w:rsidR="00CE514B" w:rsidRPr="00A245D6" w:rsidRDefault="00CE514B" w:rsidP="000A6BA7">
      <w:pPr>
        <w:shd w:val="clear" w:color="auto" w:fill="FFFFFF"/>
        <w:spacing w:before="60" w:after="60" w:line="360" w:lineRule="exact"/>
        <w:ind w:firstLine="567"/>
        <w:jc w:val="both"/>
        <w:rPr>
          <w:rFonts w:eastAsia="Times New Roman" w:cs="Times New Roman"/>
          <w:b/>
          <w:spacing w:val="-4"/>
          <w:lang w:val="vi-VN"/>
        </w:rPr>
      </w:pPr>
      <w:bookmarkStart w:id="5" w:name="dieu_2"/>
      <w:r w:rsidRPr="00A245D6">
        <w:rPr>
          <w:rFonts w:eastAsia="Times New Roman" w:cs="Times New Roman"/>
          <w:b/>
          <w:bCs/>
          <w:spacing w:val="-4"/>
          <w:lang w:val="vi-VN"/>
        </w:rPr>
        <w:t>Điều 2.</w:t>
      </w:r>
      <w:bookmarkEnd w:id="5"/>
      <w:r w:rsidRPr="00A245D6">
        <w:rPr>
          <w:rFonts w:eastAsia="Times New Roman" w:cs="Times New Roman"/>
          <w:b/>
          <w:spacing w:val="-4"/>
          <w:lang w:val="vi-VN"/>
        </w:rPr>
        <w:t> </w:t>
      </w:r>
      <w:r w:rsidRPr="00A245D6">
        <w:rPr>
          <w:rFonts w:eastAsia="Times New Roman" w:cs="Times New Roman"/>
          <w:bCs/>
          <w:spacing w:val="-4"/>
          <w:lang w:val="vi-VN"/>
        </w:rPr>
        <w:t>Quyết định này</w:t>
      </w:r>
      <w:r w:rsidR="001B27AD" w:rsidRPr="00A245D6">
        <w:rPr>
          <w:rFonts w:eastAsia="Times New Roman" w:cs="Times New Roman"/>
          <w:bCs/>
          <w:spacing w:val="-4"/>
          <w:lang w:val="vi-VN"/>
        </w:rPr>
        <w:t xml:space="preserve"> </w:t>
      </w:r>
      <w:r w:rsidRPr="00A245D6">
        <w:rPr>
          <w:rFonts w:eastAsia="Times New Roman" w:cs="Times New Roman"/>
          <w:bCs/>
          <w:spacing w:val="-4"/>
          <w:lang w:val="vi-VN"/>
        </w:rPr>
        <w:t xml:space="preserve">có hiệu lực thi hành </w:t>
      </w:r>
      <w:r w:rsidR="00746CAF" w:rsidRPr="00A245D6">
        <w:rPr>
          <w:rFonts w:eastAsia="Times New Roman" w:cs="Times New Roman"/>
          <w:bCs/>
          <w:spacing w:val="-4"/>
          <w:lang w:val="vi-VN"/>
        </w:rPr>
        <w:t>từ ngày</w:t>
      </w:r>
      <w:r w:rsidR="00C970D6" w:rsidRPr="00A245D6">
        <w:rPr>
          <w:rFonts w:eastAsia="Times New Roman" w:cs="Times New Roman"/>
          <w:bCs/>
          <w:spacing w:val="-4"/>
          <w:lang w:val="vi-VN"/>
        </w:rPr>
        <w:t xml:space="preserve"> 01 </w:t>
      </w:r>
      <w:r w:rsidR="00746CAF" w:rsidRPr="00A245D6">
        <w:rPr>
          <w:rFonts w:eastAsia="Times New Roman" w:cs="Times New Roman"/>
          <w:bCs/>
          <w:spacing w:val="-4"/>
          <w:lang w:val="vi-VN"/>
        </w:rPr>
        <w:t>tháng</w:t>
      </w:r>
      <w:r w:rsidR="00C970D6" w:rsidRPr="00A245D6">
        <w:rPr>
          <w:rFonts w:eastAsia="Times New Roman" w:cs="Times New Roman"/>
          <w:bCs/>
          <w:spacing w:val="-4"/>
          <w:lang w:val="vi-VN"/>
        </w:rPr>
        <w:t xml:space="preserve"> </w:t>
      </w:r>
      <w:r w:rsidR="00515049" w:rsidRPr="00A245D6">
        <w:rPr>
          <w:rFonts w:eastAsia="Times New Roman" w:cs="Times New Roman"/>
          <w:bCs/>
          <w:spacing w:val="-4"/>
          <w:lang w:val="vi-VN"/>
        </w:rPr>
        <w:t>12</w:t>
      </w:r>
      <w:r w:rsidR="00C970D6" w:rsidRPr="00A245D6">
        <w:rPr>
          <w:rFonts w:eastAsia="Times New Roman" w:cs="Times New Roman"/>
          <w:bCs/>
          <w:spacing w:val="-4"/>
          <w:lang w:val="vi-VN"/>
        </w:rPr>
        <w:t xml:space="preserve"> </w:t>
      </w:r>
      <w:r w:rsidR="00CD1D94" w:rsidRPr="00A245D6">
        <w:rPr>
          <w:rFonts w:eastAsia="Times New Roman" w:cs="Times New Roman"/>
          <w:bCs/>
          <w:spacing w:val="-4"/>
          <w:lang w:val="vi-VN"/>
        </w:rPr>
        <w:t>năm 2026</w:t>
      </w:r>
      <w:r w:rsidR="00746CAF" w:rsidRPr="00A245D6">
        <w:rPr>
          <w:rFonts w:eastAsia="Times New Roman" w:cs="Times New Roman"/>
          <w:bCs/>
          <w:spacing w:val="-4"/>
          <w:lang w:val="vi-VN"/>
        </w:rPr>
        <w:t>.</w:t>
      </w:r>
    </w:p>
    <w:p w14:paraId="3C72E886" w14:textId="25319773" w:rsidR="00C32118" w:rsidRPr="00A245D6" w:rsidRDefault="00CE514B" w:rsidP="005F3514">
      <w:pPr>
        <w:spacing w:before="60" w:after="240" w:line="380" w:lineRule="exact"/>
        <w:ind w:firstLine="567"/>
        <w:jc w:val="both"/>
        <w:rPr>
          <w:rFonts w:eastAsia="Times New Roman" w:cs="Times New Roman"/>
          <w:bCs/>
          <w:lang w:val="vi-VN"/>
        </w:rPr>
      </w:pPr>
      <w:bookmarkStart w:id="6" w:name="dieu_3"/>
      <w:r w:rsidRPr="00A245D6">
        <w:rPr>
          <w:rFonts w:eastAsia="Times New Roman" w:cs="Times New Roman"/>
          <w:b/>
          <w:bCs/>
          <w:spacing w:val="-6"/>
          <w:lang w:val="vi-VN"/>
        </w:rPr>
        <w:t xml:space="preserve">Điều </w:t>
      </w:r>
      <w:r w:rsidR="000E4BC0" w:rsidRPr="00A245D6">
        <w:rPr>
          <w:rFonts w:eastAsia="Times New Roman" w:cs="Times New Roman"/>
          <w:b/>
          <w:bCs/>
          <w:spacing w:val="-6"/>
          <w:lang w:val="vi-VN"/>
        </w:rPr>
        <w:t>3</w:t>
      </w:r>
      <w:r w:rsidRPr="00A245D6">
        <w:rPr>
          <w:rFonts w:eastAsia="Times New Roman" w:cs="Times New Roman"/>
          <w:b/>
          <w:bCs/>
          <w:spacing w:val="-6"/>
          <w:lang w:val="vi-VN"/>
        </w:rPr>
        <w:t>.</w:t>
      </w:r>
      <w:bookmarkEnd w:id="6"/>
      <w:r w:rsidRPr="00A245D6">
        <w:rPr>
          <w:rFonts w:eastAsia="Times New Roman" w:cs="Times New Roman"/>
          <w:spacing w:val="-6"/>
          <w:lang w:val="vi-VN"/>
        </w:rPr>
        <w:t> </w:t>
      </w:r>
      <w:r w:rsidR="00C32118" w:rsidRPr="00A245D6">
        <w:rPr>
          <w:rFonts w:cs="Times New Roman"/>
          <w:lang w:val="vi-VN"/>
        </w:rPr>
        <w:t>Chánh Văn phòng Ủy ban nhân dân tỉ</w:t>
      </w:r>
      <w:r w:rsidR="00266266" w:rsidRPr="00A245D6">
        <w:rPr>
          <w:rFonts w:cs="Times New Roman"/>
          <w:lang w:val="vi-VN"/>
        </w:rPr>
        <w:t>nh;</w:t>
      </w:r>
      <w:r w:rsidR="00C32118" w:rsidRPr="00A245D6">
        <w:rPr>
          <w:rFonts w:cs="Times New Roman"/>
          <w:lang w:val="vi-VN"/>
        </w:rPr>
        <w:t xml:space="preserve"> Giám đốc </w:t>
      </w:r>
      <w:r w:rsidR="00266266" w:rsidRPr="00A245D6">
        <w:rPr>
          <w:rFonts w:cs="Times New Roman"/>
          <w:lang w:val="vi-VN"/>
        </w:rPr>
        <w:t>các sở, ban, ngành tỉnh</w:t>
      </w:r>
      <w:r w:rsidR="00C32118" w:rsidRPr="00A245D6">
        <w:rPr>
          <w:rFonts w:cs="Times New Roman"/>
          <w:lang w:val="vi-VN"/>
        </w:rPr>
        <w:t xml:space="preserve">; Thủ trưởng </w:t>
      </w:r>
      <w:r w:rsidR="00266266" w:rsidRPr="00A245D6">
        <w:rPr>
          <w:rFonts w:cs="Times New Roman"/>
          <w:lang w:val="vi-VN"/>
        </w:rPr>
        <w:t>cơ quan, đơn vị có liên quan</w:t>
      </w:r>
      <w:r w:rsidR="00C32118" w:rsidRPr="00A245D6">
        <w:rPr>
          <w:rFonts w:cs="Times New Roman"/>
          <w:lang w:val="vi-VN"/>
        </w:rPr>
        <w:t>; Chủ tịch Ủy ban nhân dân các xã, phường và các</w:t>
      </w:r>
      <w:r w:rsidR="00266266" w:rsidRPr="00A245D6">
        <w:rPr>
          <w:rFonts w:cs="Times New Roman"/>
          <w:lang w:val="vi-VN"/>
        </w:rPr>
        <w:t xml:space="preserve"> cơ quan,</w:t>
      </w:r>
      <w:r w:rsidR="00C32118" w:rsidRPr="00A245D6">
        <w:rPr>
          <w:rFonts w:cs="Times New Roman"/>
          <w:lang w:val="vi-VN"/>
        </w:rPr>
        <w:t xml:space="preserve"> tổ chứ</w:t>
      </w:r>
      <w:r w:rsidR="001A10F1" w:rsidRPr="00A245D6">
        <w:rPr>
          <w:rFonts w:cs="Times New Roman"/>
          <w:lang w:val="vi-VN"/>
        </w:rPr>
        <w:t xml:space="preserve">c, </w:t>
      </w:r>
      <w:r w:rsidR="00C32118" w:rsidRPr="00A245D6">
        <w:rPr>
          <w:rFonts w:cs="Times New Roman"/>
          <w:lang w:val="vi-VN"/>
        </w:rPr>
        <w:t>cá nhân có liên quan chịu trách nhiệm thi hành Quyết định này./.</w:t>
      </w:r>
    </w:p>
    <w:tbl>
      <w:tblPr>
        <w:tblW w:w="5313" w:type="pct"/>
        <w:tblCellSpacing w:w="0" w:type="dxa"/>
        <w:shd w:val="clear" w:color="auto" w:fill="FFFFFF"/>
        <w:tblCellMar>
          <w:left w:w="0" w:type="dxa"/>
          <w:right w:w="0" w:type="dxa"/>
        </w:tblCellMar>
        <w:tblLook w:val="04A0" w:firstRow="1" w:lastRow="0" w:firstColumn="1" w:lastColumn="0" w:noHBand="0" w:noVBand="1"/>
      </w:tblPr>
      <w:tblGrid>
        <w:gridCol w:w="4934"/>
        <w:gridCol w:w="4935"/>
      </w:tblGrid>
      <w:tr w:rsidR="00A245D6" w:rsidRPr="00A245D6" w14:paraId="4332BB50" w14:textId="77777777" w:rsidTr="005E22C1">
        <w:trPr>
          <w:tblCellSpacing w:w="0" w:type="dxa"/>
        </w:trPr>
        <w:tc>
          <w:tcPr>
            <w:tcW w:w="2500" w:type="pct"/>
            <w:shd w:val="clear" w:color="auto" w:fill="FFFFFF"/>
            <w:tcMar>
              <w:top w:w="0" w:type="dxa"/>
              <w:left w:w="108" w:type="dxa"/>
              <w:bottom w:w="0" w:type="dxa"/>
              <w:right w:w="108" w:type="dxa"/>
            </w:tcMar>
            <w:hideMark/>
          </w:tcPr>
          <w:p w14:paraId="1F4F2BA8" w14:textId="42DB7596" w:rsidR="005E22C1" w:rsidRPr="00A245D6" w:rsidRDefault="005E22C1" w:rsidP="00367D12">
            <w:pPr>
              <w:spacing w:before="120" w:after="0" w:line="240" w:lineRule="auto"/>
              <w:ind w:right="6"/>
              <w:rPr>
                <w:b/>
                <w:i/>
                <w:sz w:val="24"/>
                <w:szCs w:val="24"/>
                <w:lang w:val="vi-VN"/>
              </w:rPr>
            </w:pPr>
            <w:r w:rsidRPr="00A245D6">
              <w:rPr>
                <w:b/>
                <w:i/>
                <w:sz w:val="24"/>
                <w:szCs w:val="24"/>
                <w:lang w:val="vi-VN"/>
              </w:rPr>
              <w:t>Nơi nhận:</w:t>
            </w:r>
          </w:p>
          <w:p w14:paraId="4827B093" w14:textId="1CD1188E" w:rsidR="00C5095C" w:rsidRPr="00A245D6" w:rsidRDefault="005E22C1" w:rsidP="002E428E">
            <w:pPr>
              <w:spacing w:after="0" w:line="240" w:lineRule="auto"/>
              <w:ind w:right="6"/>
              <w:rPr>
                <w:bCs/>
                <w:iCs/>
                <w:sz w:val="22"/>
                <w:lang w:val="vi-VN"/>
              </w:rPr>
            </w:pPr>
            <w:r w:rsidRPr="00A245D6">
              <w:rPr>
                <w:bCs/>
                <w:iCs/>
                <w:sz w:val="22"/>
                <w:lang w:val="vi-VN"/>
              </w:rPr>
              <w:t xml:space="preserve">- </w:t>
            </w:r>
            <w:r w:rsidR="00C5095C" w:rsidRPr="00A245D6">
              <w:rPr>
                <w:bCs/>
                <w:iCs/>
                <w:sz w:val="22"/>
                <w:lang w:val="vi-VN"/>
              </w:rPr>
              <w:t>Như Điều 3;</w:t>
            </w:r>
          </w:p>
          <w:p w14:paraId="369F9228" w14:textId="62F459F6" w:rsidR="005E22C1" w:rsidRPr="00A245D6" w:rsidRDefault="00C5095C" w:rsidP="002E428E">
            <w:pPr>
              <w:spacing w:after="0" w:line="240" w:lineRule="auto"/>
              <w:ind w:right="6"/>
              <w:rPr>
                <w:bCs/>
                <w:iCs/>
                <w:sz w:val="22"/>
                <w:lang w:val="vi-VN"/>
              </w:rPr>
            </w:pPr>
            <w:r w:rsidRPr="00A245D6">
              <w:rPr>
                <w:bCs/>
                <w:iCs/>
                <w:sz w:val="22"/>
                <w:lang w:val="vi-VN"/>
              </w:rPr>
              <w:t xml:space="preserve">- Vụ Pháp chế - </w:t>
            </w:r>
            <w:r w:rsidR="005E22C1" w:rsidRPr="00A245D6">
              <w:rPr>
                <w:bCs/>
                <w:iCs/>
                <w:sz w:val="22"/>
                <w:lang w:val="vi-VN"/>
              </w:rPr>
              <w:t xml:space="preserve">Bộ </w:t>
            </w:r>
            <w:r w:rsidR="004175CA" w:rsidRPr="00A245D6">
              <w:rPr>
                <w:bCs/>
                <w:iCs/>
                <w:sz w:val="22"/>
                <w:lang w:val="vi-VN"/>
              </w:rPr>
              <w:t>VHTTDL</w:t>
            </w:r>
            <w:r w:rsidR="005E22C1" w:rsidRPr="00A245D6">
              <w:rPr>
                <w:bCs/>
                <w:iCs/>
                <w:sz w:val="22"/>
                <w:lang w:val="vi-VN"/>
              </w:rPr>
              <w:t>;</w:t>
            </w:r>
          </w:p>
          <w:p w14:paraId="22B6C6CC" w14:textId="02627149" w:rsidR="005E22C1" w:rsidRPr="00A245D6" w:rsidRDefault="005E22C1" w:rsidP="002E428E">
            <w:pPr>
              <w:spacing w:after="0" w:line="240" w:lineRule="auto"/>
              <w:ind w:right="6"/>
              <w:rPr>
                <w:bCs/>
                <w:iCs/>
                <w:spacing w:val="-4"/>
                <w:sz w:val="22"/>
                <w:lang w:val="vi-VN"/>
              </w:rPr>
            </w:pPr>
            <w:r w:rsidRPr="00A245D6">
              <w:rPr>
                <w:bCs/>
                <w:iCs/>
                <w:spacing w:val="-4"/>
                <w:sz w:val="22"/>
                <w:lang w:val="vi-VN"/>
              </w:rPr>
              <w:t>- Cục K</w:t>
            </w:r>
            <w:r w:rsidR="004175CA" w:rsidRPr="00A245D6">
              <w:rPr>
                <w:bCs/>
                <w:iCs/>
                <w:spacing w:val="-4"/>
                <w:sz w:val="22"/>
                <w:lang w:val="vi-VN"/>
              </w:rPr>
              <w:t>TVB</w:t>
            </w:r>
            <w:r w:rsidR="002854CB" w:rsidRPr="00A245D6">
              <w:rPr>
                <w:bCs/>
                <w:iCs/>
                <w:spacing w:val="-4"/>
                <w:sz w:val="22"/>
                <w:lang w:val="vi-VN"/>
              </w:rPr>
              <w:t xml:space="preserve"> </w:t>
            </w:r>
            <w:r w:rsidR="00AD508A" w:rsidRPr="00A245D6">
              <w:rPr>
                <w:bCs/>
                <w:iCs/>
                <w:spacing w:val="-4"/>
                <w:sz w:val="22"/>
                <w:lang w:val="vi-VN"/>
              </w:rPr>
              <w:t xml:space="preserve">và </w:t>
            </w:r>
            <w:r w:rsidR="00AC4F77" w:rsidRPr="00A245D6">
              <w:rPr>
                <w:bCs/>
                <w:iCs/>
                <w:spacing w:val="-4"/>
                <w:sz w:val="22"/>
                <w:lang w:val="vi-VN"/>
              </w:rPr>
              <w:t>T</w:t>
            </w:r>
            <w:r w:rsidR="004175CA" w:rsidRPr="00A245D6">
              <w:rPr>
                <w:bCs/>
                <w:iCs/>
                <w:spacing w:val="-4"/>
                <w:sz w:val="22"/>
                <w:lang w:val="vi-VN"/>
              </w:rPr>
              <w:t>CTHPL</w:t>
            </w:r>
            <w:r w:rsidR="00AD508A" w:rsidRPr="00A245D6">
              <w:rPr>
                <w:bCs/>
                <w:iCs/>
                <w:spacing w:val="-4"/>
                <w:sz w:val="22"/>
                <w:lang w:val="vi-VN"/>
              </w:rPr>
              <w:t xml:space="preserve"> -</w:t>
            </w:r>
            <w:r w:rsidRPr="00A245D6">
              <w:rPr>
                <w:bCs/>
                <w:iCs/>
                <w:spacing w:val="-4"/>
                <w:sz w:val="22"/>
                <w:lang w:val="vi-VN"/>
              </w:rPr>
              <w:t xml:space="preserve"> Bộ Tư pháp;</w:t>
            </w:r>
          </w:p>
          <w:p w14:paraId="573534B3" w14:textId="1ADE7FA3" w:rsidR="005E22C1" w:rsidRPr="00A245D6" w:rsidRDefault="005E22C1" w:rsidP="002E428E">
            <w:pPr>
              <w:spacing w:after="0" w:line="240" w:lineRule="auto"/>
              <w:ind w:right="6"/>
              <w:rPr>
                <w:bCs/>
                <w:iCs/>
                <w:sz w:val="22"/>
                <w:lang w:val="vi-VN"/>
              </w:rPr>
            </w:pPr>
            <w:r w:rsidRPr="00A245D6">
              <w:rPr>
                <w:bCs/>
                <w:iCs/>
                <w:sz w:val="22"/>
                <w:lang w:val="vi-VN"/>
              </w:rPr>
              <w:t>- Thường trực Tỉnh ủy;</w:t>
            </w:r>
            <w:r w:rsidR="004175CA" w:rsidRPr="00A245D6">
              <w:rPr>
                <w:bCs/>
                <w:iCs/>
                <w:sz w:val="22"/>
                <w:lang w:val="vi-VN"/>
              </w:rPr>
              <w:t xml:space="preserve"> TT </w:t>
            </w:r>
            <w:r w:rsidRPr="00A245D6">
              <w:rPr>
                <w:bCs/>
                <w:iCs/>
                <w:sz w:val="22"/>
                <w:lang w:val="vi-VN"/>
              </w:rPr>
              <w:t>HĐND tỉnh;</w:t>
            </w:r>
          </w:p>
          <w:p w14:paraId="10DA0AD9" w14:textId="5CA32C46" w:rsidR="00D620D6" w:rsidRPr="00A245D6" w:rsidRDefault="00D620D6" w:rsidP="00737384">
            <w:pPr>
              <w:pStyle w:val="TableParagraph"/>
              <w:rPr>
                <w:bCs/>
                <w:iCs/>
                <w:spacing w:val="-6"/>
                <w:lang w:val="vi-VN"/>
              </w:rPr>
            </w:pPr>
            <w:r w:rsidRPr="00A245D6">
              <w:rPr>
                <w:bCs/>
                <w:iCs/>
                <w:spacing w:val="-6"/>
                <w:lang w:val="vi-VN"/>
              </w:rPr>
              <w:t>- Ủy ban MTTQVN tỉnh;</w:t>
            </w:r>
          </w:p>
          <w:p w14:paraId="702BD75A" w14:textId="17DEE27A" w:rsidR="00737384" w:rsidRPr="00A245D6" w:rsidRDefault="00737384" w:rsidP="00737384">
            <w:pPr>
              <w:pStyle w:val="TableParagraph"/>
              <w:rPr>
                <w:lang w:val="vi-VN"/>
              </w:rPr>
            </w:pPr>
            <w:r w:rsidRPr="00A245D6">
              <w:rPr>
                <w:lang w:val="vi-VN"/>
              </w:rPr>
              <w:t>- Chủ tịch, các P</w:t>
            </w:r>
            <w:r w:rsidR="005E4B60" w:rsidRPr="00A245D6">
              <w:rPr>
                <w:lang w:val="vi-VN"/>
              </w:rPr>
              <w:t>CT</w:t>
            </w:r>
            <w:r w:rsidRPr="00A245D6">
              <w:rPr>
                <w:lang w:val="vi-VN"/>
              </w:rPr>
              <w:t xml:space="preserve"> UBND tỉnh;</w:t>
            </w:r>
          </w:p>
          <w:p w14:paraId="4622DF40" w14:textId="77777777" w:rsidR="00D620D6" w:rsidRPr="00A245D6" w:rsidRDefault="00D620D6" w:rsidP="002E428E">
            <w:pPr>
              <w:spacing w:after="0" w:line="240" w:lineRule="auto"/>
              <w:ind w:right="6"/>
              <w:rPr>
                <w:bCs/>
                <w:iCs/>
                <w:spacing w:val="-4"/>
                <w:sz w:val="22"/>
                <w:lang w:val="vi-VN"/>
              </w:rPr>
            </w:pPr>
            <w:r w:rsidRPr="00A245D6">
              <w:rPr>
                <w:bCs/>
                <w:iCs/>
                <w:spacing w:val="-4"/>
                <w:sz w:val="22"/>
                <w:lang w:val="vi-VN"/>
              </w:rPr>
              <w:t>- Các sở, ban, ngành, đoàn thể tỉnh;</w:t>
            </w:r>
          </w:p>
          <w:p w14:paraId="2F3394D7" w14:textId="7CD6590A" w:rsidR="005E22C1" w:rsidRPr="00A245D6" w:rsidRDefault="005E22C1" w:rsidP="002E428E">
            <w:pPr>
              <w:spacing w:after="0" w:line="240" w:lineRule="auto"/>
              <w:ind w:right="6"/>
              <w:rPr>
                <w:bCs/>
                <w:iCs/>
                <w:spacing w:val="-4"/>
                <w:sz w:val="22"/>
                <w:lang w:val="vi-VN"/>
              </w:rPr>
            </w:pPr>
            <w:r w:rsidRPr="00A245D6">
              <w:rPr>
                <w:bCs/>
                <w:iCs/>
                <w:spacing w:val="-4"/>
                <w:sz w:val="22"/>
                <w:lang w:val="vi-VN"/>
              </w:rPr>
              <w:t xml:space="preserve">- </w:t>
            </w:r>
            <w:r w:rsidR="00A62D24" w:rsidRPr="00A245D6">
              <w:rPr>
                <w:bCs/>
                <w:iCs/>
                <w:spacing w:val="-4"/>
                <w:sz w:val="22"/>
                <w:lang w:val="vi-VN"/>
              </w:rPr>
              <w:t xml:space="preserve">Văn phòng </w:t>
            </w:r>
            <w:r w:rsidRPr="00A245D6">
              <w:rPr>
                <w:bCs/>
                <w:iCs/>
                <w:spacing w:val="-4"/>
                <w:sz w:val="22"/>
                <w:lang w:val="vi-VN"/>
              </w:rPr>
              <w:t>Đoàn Đ</w:t>
            </w:r>
            <w:r w:rsidR="005E4B60" w:rsidRPr="00A245D6">
              <w:rPr>
                <w:bCs/>
                <w:iCs/>
                <w:spacing w:val="-4"/>
                <w:sz w:val="22"/>
                <w:lang w:val="vi-VN"/>
              </w:rPr>
              <w:t>BQH &amp;</w:t>
            </w:r>
            <w:r w:rsidR="004C5ABB" w:rsidRPr="00A245D6">
              <w:rPr>
                <w:bCs/>
                <w:iCs/>
                <w:spacing w:val="-4"/>
                <w:sz w:val="22"/>
                <w:lang w:val="vi-VN"/>
              </w:rPr>
              <w:t xml:space="preserve"> </w:t>
            </w:r>
            <w:r w:rsidR="005E4B60" w:rsidRPr="00A245D6">
              <w:rPr>
                <w:bCs/>
                <w:iCs/>
                <w:spacing w:val="-4"/>
                <w:sz w:val="22"/>
                <w:lang w:val="vi-VN"/>
              </w:rPr>
              <w:t>HĐND tỉnh;</w:t>
            </w:r>
          </w:p>
          <w:p w14:paraId="20A6DCF5" w14:textId="232D000D" w:rsidR="00A62D24" w:rsidRPr="00A245D6" w:rsidRDefault="006F6B5F" w:rsidP="002E428E">
            <w:pPr>
              <w:spacing w:after="0" w:line="240" w:lineRule="auto"/>
              <w:ind w:right="6"/>
              <w:rPr>
                <w:bCs/>
                <w:iCs/>
                <w:spacing w:val="-4"/>
                <w:sz w:val="22"/>
                <w:lang w:val="vi-VN"/>
              </w:rPr>
            </w:pPr>
            <w:r w:rsidRPr="00A245D6">
              <w:rPr>
                <w:bCs/>
                <w:iCs/>
                <w:spacing w:val="-14"/>
                <w:sz w:val="22"/>
                <w:lang w:val="vi-VN"/>
              </w:rPr>
              <w:t>- Đảng ủy, HĐND, UBND, UBMTTQVN các xã, phường</w:t>
            </w:r>
            <w:r w:rsidRPr="00A245D6">
              <w:rPr>
                <w:bCs/>
                <w:iCs/>
                <w:spacing w:val="-4"/>
                <w:sz w:val="22"/>
                <w:lang w:val="vi-VN"/>
              </w:rPr>
              <w:t>;</w:t>
            </w:r>
          </w:p>
          <w:p w14:paraId="68E1BF77" w14:textId="2F26B5BB" w:rsidR="005E22C1" w:rsidRPr="00A245D6" w:rsidRDefault="006F6B5F" w:rsidP="002E428E">
            <w:pPr>
              <w:spacing w:after="0" w:line="240" w:lineRule="auto"/>
              <w:ind w:right="6"/>
              <w:rPr>
                <w:bCs/>
                <w:iCs/>
                <w:spacing w:val="-6"/>
                <w:sz w:val="22"/>
                <w:lang w:val="vi-VN"/>
              </w:rPr>
            </w:pPr>
            <w:r w:rsidRPr="00A245D6">
              <w:rPr>
                <w:bCs/>
                <w:iCs/>
                <w:spacing w:val="-6"/>
                <w:sz w:val="22"/>
                <w:lang w:val="vi-VN"/>
              </w:rPr>
              <w:t>- Báo và PTTH Thái Nguyên</w:t>
            </w:r>
            <w:r w:rsidR="000C2333" w:rsidRPr="00A245D6">
              <w:rPr>
                <w:bCs/>
                <w:iCs/>
                <w:spacing w:val="-6"/>
                <w:sz w:val="22"/>
                <w:lang w:val="vi-VN"/>
              </w:rPr>
              <w:t>, Cổng TTĐT tỉnh;</w:t>
            </w:r>
          </w:p>
          <w:p w14:paraId="7B169C0D" w14:textId="66A63290" w:rsidR="000C2333" w:rsidRPr="00A245D6" w:rsidRDefault="000C2333" w:rsidP="007E1E2D">
            <w:pPr>
              <w:spacing w:after="0" w:line="240" w:lineRule="auto"/>
              <w:ind w:right="6"/>
              <w:rPr>
                <w:bCs/>
                <w:iCs/>
                <w:sz w:val="22"/>
              </w:rPr>
            </w:pPr>
            <w:r w:rsidRPr="00A245D6">
              <w:rPr>
                <w:bCs/>
                <w:iCs/>
                <w:sz w:val="22"/>
              </w:rPr>
              <w:t>- ..............</w:t>
            </w:r>
          </w:p>
          <w:p w14:paraId="12DB3646" w14:textId="6BD737B4" w:rsidR="005E22C1" w:rsidRPr="00A245D6" w:rsidRDefault="00CA376D" w:rsidP="002E428E">
            <w:pPr>
              <w:spacing w:after="0" w:line="240" w:lineRule="auto"/>
              <w:ind w:right="6"/>
              <w:rPr>
                <w:sz w:val="22"/>
                <w:lang w:val="vi-VN"/>
              </w:rPr>
            </w:pPr>
            <w:r w:rsidRPr="00A245D6">
              <w:rPr>
                <w:sz w:val="22"/>
                <w:lang w:val="vi-VN"/>
              </w:rPr>
              <w:t>- Lưu: VT, KGVX,...</w:t>
            </w:r>
          </w:p>
          <w:p w14:paraId="7EBDDD37" w14:textId="77777777" w:rsidR="005E22C1" w:rsidRPr="00A245D6" w:rsidRDefault="005E22C1" w:rsidP="002E428E">
            <w:pPr>
              <w:spacing w:after="0" w:line="240" w:lineRule="auto"/>
              <w:ind w:right="6"/>
              <w:rPr>
                <w:i/>
                <w:sz w:val="18"/>
                <w:lang w:val="vi-VN"/>
              </w:rPr>
            </w:pPr>
            <w:r w:rsidRPr="00A245D6">
              <w:rPr>
                <w:i/>
                <w:sz w:val="18"/>
                <w:lang w:val="vi-VN"/>
              </w:rPr>
              <w:t xml:space="preserve">  </w:t>
            </w:r>
          </w:p>
          <w:p w14:paraId="54DC7340" w14:textId="77777777" w:rsidR="005E22C1" w:rsidRPr="00A245D6" w:rsidRDefault="005E22C1" w:rsidP="002E428E">
            <w:pPr>
              <w:spacing w:after="0" w:line="240" w:lineRule="auto"/>
              <w:ind w:right="6"/>
              <w:rPr>
                <w:b/>
                <w:i/>
                <w:sz w:val="16"/>
                <w:szCs w:val="16"/>
                <w:lang w:val="vi-VN"/>
              </w:rPr>
            </w:pPr>
            <w:r w:rsidRPr="00A245D6">
              <w:rPr>
                <w:lang w:val="vi-VN"/>
              </w:rPr>
              <w:t xml:space="preserve">                                     </w:t>
            </w:r>
          </w:p>
        </w:tc>
        <w:tc>
          <w:tcPr>
            <w:tcW w:w="2500" w:type="pct"/>
            <w:shd w:val="clear" w:color="auto" w:fill="FFFFFF"/>
            <w:tcMar>
              <w:top w:w="0" w:type="dxa"/>
              <w:left w:w="108" w:type="dxa"/>
              <w:bottom w:w="0" w:type="dxa"/>
              <w:right w:w="108" w:type="dxa"/>
            </w:tcMar>
            <w:hideMark/>
          </w:tcPr>
          <w:p w14:paraId="283E4A39" w14:textId="77777777" w:rsidR="005E22C1" w:rsidRPr="00A245D6" w:rsidRDefault="005E22C1" w:rsidP="00367D12">
            <w:pPr>
              <w:spacing w:before="120" w:after="0" w:line="240" w:lineRule="auto"/>
              <w:ind w:right="6"/>
              <w:jc w:val="center"/>
              <w:rPr>
                <w:b/>
                <w:bCs/>
                <w:lang w:val="nl-NL"/>
              </w:rPr>
            </w:pPr>
            <w:r w:rsidRPr="00A245D6">
              <w:rPr>
                <w:b/>
                <w:bCs/>
                <w:lang w:val="nl-NL"/>
              </w:rPr>
              <w:t>TM. ỦY BAN NHÂN DÂN</w:t>
            </w:r>
          </w:p>
          <w:p w14:paraId="78B23CBA" w14:textId="77777777" w:rsidR="005E22C1" w:rsidRPr="00A245D6" w:rsidRDefault="005E22C1" w:rsidP="002E428E">
            <w:pPr>
              <w:spacing w:after="0" w:line="240" w:lineRule="auto"/>
              <w:ind w:right="6"/>
              <w:jc w:val="center"/>
              <w:rPr>
                <w:b/>
                <w:bCs/>
                <w:lang w:val="nl-NL"/>
              </w:rPr>
            </w:pPr>
            <w:r w:rsidRPr="00A245D6">
              <w:rPr>
                <w:b/>
                <w:bCs/>
                <w:lang w:val="nl-NL"/>
              </w:rPr>
              <w:t>KT. CHỦ TỊCH</w:t>
            </w:r>
          </w:p>
          <w:p w14:paraId="68D0AB79" w14:textId="42A02FCE" w:rsidR="005E22C1" w:rsidRPr="00A245D6" w:rsidRDefault="005E22C1" w:rsidP="002E428E">
            <w:pPr>
              <w:spacing w:after="0" w:line="240" w:lineRule="auto"/>
              <w:ind w:right="6"/>
              <w:jc w:val="center"/>
              <w:rPr>
                <w:b/>
                <w:bCs/>
                <w:lang w:val="nl-NL"/>
              </w:rPr>
            </w:pPr>
            <w:r w:rsidRPr="00A245D6">
              <w:rPr>
                <w:b/>
                <w:bCs/>
                <w:lang w:val="nl-NL"/>
              </w:rPr>
              <w:t xml:space="preserve">PHÓ CHỦ TỊCH </w:t>
            </w:r>
          </w:p>
          <w:p w14:paraId="284F1D32" w14:textId="77777777" w:rsidR="005E22C1" w:rsidRPr="00A245D6" w:rsidRDefault="005E22C1" w:rsidP="002E428E">
            <w:pPr>
              <w:spacing w:after="0" w:line="360" w:lineRule="exact"/>
              <w:ind w:right="6"/>
              <w:jc w:val="center"/>
              <w:rPr>
                <w:b/>
                <w:bCs/>
                <w:lang w:val="nl-NL"/>
              </w:rPr>
            </w:pPr>
          </w:p>
          <w:p w14:paraId="7E1FD1A4" w14:textId="77777777" w:rsidR="005E22C1" w:rsidRPr="00A245D6" w:rsidRDefault="005E22C1" w:rsidP="002E428E">
            <w:pPr>
              <w:spacing w:after="0" w:line="360" w:lineRule="exact"/>
              <w:ind w:right="6"/>
              <w:jc w:val="center"/>
              <w:rPr>
                <w:bCs/>
                <w:lang w:val="nl-NL"/>
              </w:rPr>
            </w:pPr>
          </w:p>
          <w:p w14:paraId="25BA6F8D" w14:textId="77777777" w:rsidR="005E22C1" w:rsidRPr="00A245D6" w:rsidRDefault="005E22C1" w:rsidP="002E428E">
            <w:pPr>
              <w:spacing w:after="0" w:line="360" w:lineRule="exact"/>
              <w:ind w:right="6"/>
              <w:jc w:val="center"/>
              <w:rPr>
                <w:bCs/>
                <w:lang w:val="nl-NL"/>
              </w:rPr>
            </w:pPr>
          </w:p>
          <w:p w14:paraId="7C562825" w14:textId="77777777" w:rsidR="005E22C1" w:rsidRPr="00A245D6" w:rsidRDefault="005E22C1" w:rsidP="002E428E">
            <w:pPr>
              <w:spacing w:after="0" w:line="360" w:lineRule="exact"/>
              <w:ind w:right="6"/>
              <w:jc w:val="center"/>
              <w:rPr>
                <w:bCs/>
                <w:lang w:val="nl-NL"/>
              </w:rPr>
            </w:pPr>
          </w:p>
          <w:p w14:paraId="104F0EED" w14:textId="77777777" w:rsidR="005E22C1" w:rsidRPr="00A245D6" w:rsidRDefault="005E22C1" w:rsidP="002E428E">
            <w:pPr>
              <w:spacing w:after="0" w:line="240" w:lineRule="auto"/>
              <w:ind w:right="6"/>
              <w:jc w:val="center"/>
              <w:rPr>
                <w:bCs/>
                <w:lang w:val="nl-NL"/>
              </w:rPr>
            </w:pPr>
          </w:p>
          <w:p w14:paraId="43FC5AC3" w14:textId="259091BE" w:rsidR="005E22C1" w:rsidRPr="00A245D6" w:rsidRDefault="001B195D" w:rsidP="002E428E">
            <w:pPr>
              <w:spacing w:after="0" w:line="240" w:lineRule="auto"/>
              <w:ind w:right="6"/>
              <w:jc w:val="center"/>
              <w:rPr>
                <w:b/>
                <w:bCs/>
                <w:lang w:val="nl-NL"/>
              </w:rPr>
            </w:pPr>
            <w:r w:rsidRPr="00A245D6">
              <w:rPr>
                <w:b/>
                <w:bCs/>
                <w:lang w:val="nl-NL"/>
              </w:rPr>
              <w:t>Dương Văn Lượng</w:t>
            </w:r>
          </w:p>
        </w:tc>
      </w:tr>
    </w:tbl>
    <w:p w14:paraId="0C48C90D" w14:textId="77777777" w:rsidR="00CE514B" w:rsidRPr="00A245D6" w:rsidRDefault="00CE514B" w:rsidP="00075C28">
      <w:pPr>
        <w:spacing w:after="0" w:line="360" w:lineRule="exact"/>
        <w:ind w:firstLine="567"/>
        <w:jc w:val="both"/>
        <w:rPr>
          <w:rFonts w:eastAsia="Times New Roman" w:cs="Times New Roman"/>
          <w:b/>
          <w:lang w:val="it-IT"/>
        </w:rPr>
      </w:pPr>
    </w:p>
    <w:p w14:paraId="5F55BB28" w14:textId="77777777" w:rsidR="00CE514B" w:rsidRPr="00A245D6" w:rsidRDefault="00CE514B" w:rsidP="00075C28">
      <w:pPr>
        <w:spacing w:after="0" w:line="360" w:lineRule="exact"/>
        <w:ind w:firstLine="567"/>
        <w:jc w:val="both"/>
        <w:rPr>
          <w:rFonts w:eastAsia="Times New Roman" w:cs="Times New Roman"/>
          <w:b/>
          <w:lang w:val="it-IT"/>
        </w:rPr>
      </w:pPr>
    </w:p>
    <w:p w14:paraId="76F9D9A6" w14:textId="77777777" w:rsidR="002B6BED" w:rsidRPr="00A245D6" w:rsidRDefault="002B6BED" w:rsidP="00075C28">
      <w:pPr>
        <w:spacing w:after="0" w:line="360" w:lineRule="exact"/>
        <w:ind w:firstLine="567"/>
        <w:jc w:val="both"/>
        <w:rPr>
          <w:rFonts w:eastAsia="Times New Roman" w:cs="Times New Roman"/>
          <w:b/>
          <w:lang w:val="it-IT"/>
        </w:rPr>
      </w:pPr>
    </w:p>
    <w:p w14:paraId="6A1FB9A0" w14:textId="77777777" w:rsidR="002B6BED" w:rsidRPr="00A245D6" w:rsidRDefault="002B6BED" w:rsidP="00075C28">
      <w:pPr>
        <w:spacing w:after="0" w:line="360" w:lineRule="exact"/>
        <w:ind w:firstLine="567"/>
        <w:jc w:val="both"/>
        <w:rPr>
          <w:rFonts w:eastAsia="Times New Roman" w:cs="Times New Roman"/>
          <w:b/>
          <w:lang w:val="it-IT"/>
        </w:rPr>
      </w:pPr>
    </w:p>
    <w:p w14:paraId="5E2126EF" w14:textId="77777777" w:rsidR="002B6BED" w:rsidRPr="00A245D6" w:rsidRDefault="002B6BED" w:rsidP="00075C28">
      <w:pPr>
        <w:spacing w:after="0" w:line="360" w:lineRule="exact"/>
        <w:ind w:firstLine="567"/>
        <w:jc w:val="both"/>
        <w:rPr>
          <w:rFonts w:eastAsia="Times New Roman" w:cs="Times New Roman"/>
          <w:b/>
          <w:lang w:val="it-IT"/>
        </w:rPr>
      </w:pPr>
    </w:p>
    <w:p w14:paraId="38DF89AC" w14:textId="77777777" w:rsidR="002B6BED" w:rsidRPr="00A245D6" w:rsidRDefault="002B6BED" w:rsidP="00075C28">
      <w:pPr>
        <w:spacing w:after="0" w:line="360" w:lineRule="exact"/>
        <w:ind w:firstLine="567"/>
        <w:jc w:val="both"/>
        <w:rPr>
          <w:rFonts w:eastAsia="Times New Roman" w:cs="Times New Roman"/>
          <w:b/>
          <w:lang w:val="it-IT"/>
        </w:rPr>
      </w:pPr>
    </w:p>
    <w:p w14:paraId="72B16612" w14:textId="77777777" w:rsidR="002B6BED" w:rsidRPr="00A245D6" w:rsidRDefault="002B6BED" w:rsidP="00075C28">
      <w:pPr>
        <w:spacing w:after="0" w:line="360" w:lineRule="exact"/>
        <w:ind w:firstLine="567"/>
        <w:jc w:val="both"/>
        <w:rPr>
          <w:rFonts w:eastAsia="Times New Roman" w:cs="Times New Roman"/>
          <w:b/>
          <w:lang w:val="it-IT"/>
        </w:rPr>
      </w:pPr>
    </w:p>
    <w:p w14:paraId="1AA5B189" w14:textId="77777777" w:rsidR="002B6BED" w:rsidRPr="00A245D6" w:rsidRDefault="002B6BED" w:rsidP="00075C28">
      <w:pPr>
        <w:spacing w:after="0" w:line="360" w:lineRule="exact"/>
        <w:ind w:firstLine="567"/>
        <w:jc w:val="both"/>
        <w:rPr>
          <w:rFonts w:eastAsia="Times New Roman" w:cs="Times New Roman"/>
          <w:b/>
          <w:lang w:val="it-IT"/>
        </w:rPr>
      </w:pPr>
    </w:p>
    <w:p w14:paraId="619884F2" w14:textId="77777777" w:rsidR="002B6BED" w:rsidRPr="00A245D6" w:rsidRDefault="002B6BED" w:rsidP="00075C28">
      <w:pPr>
        <w:spacing w:after="0" w:line="360" w:lineRule="exact"/>
        <w:ind w:firstLine="567"/>
        <w:jc w:val="both"/>
        <w:rPr>
          <w:rFonts w:eastAsia="Times New Roman" w:cs="Times New Roman"/>
          <w:b/>
          <w:lang w:val="it-IT"/>
        </w:rPr>
      </w:pPr>
    </w:p>
    <w:p w14:paraId="33313040" w14:textId="77777777" w:rsidR="002B6BED" w:rsidRPr="00A245D6" w:rsidRDefault="002B6BED" w:rsidP="00075C28">
      <w:pPr>
        <w:spacing w:after="0" w:line="360" w:lineRule="exact"/>
        <w:ind w:firstLine="567"/>
        <w:jc w:val="both"/>
        <w:rPr>
          <w:rFonts w:eastAsia="Times New Roman" w:cs="Times New Roman"/>
          <w:b/>
          <w:lang w:val="it-IT"/>
        </w:rPr>
      </w:pPr>
    </w:p>
    <w:p w14:paraId="7E463658" w14:textId="77777777" w:rsidR="002B6BED" w:rsidRPr="00A245D6" w:rsidRDefault="002B6BED" w:rsidP="00075C28">
      <w:pPr>
        <w:spacing w:after="0" w:line="360" w:lineRule="exact"/>
        <w:ind w:firstLine="567"/>
        <w:jc w:val="both"/>
        <w:rPr>
          <w:rFonts w:eastAsia="Times New Roman" w:cs="Times New Roman"/>
          <w:b/>
          <w:lang w:val="it-IT"/>
        </w:rPr>
      </w:pPr>
    </w:p>
    <w:tbl>
      <w:tblPr>
        <w:tblW w:w="5313" w:type="pct"/>
        <w:tblCellSpacing w:w="0" w:type="dxa"/>
        <w:shd w:val="clear" w:color="auto" w:fill="FFFFFF"/>
        <w:tblCellMar>
          <w:left w:w="0" w:type="dxa"/>
          <w:right w:w="0" w:type="dxa"/>
        </w:tblCellMar>
        <w:tblLook w:val="04A0" w:firstRow="1" w:lastRow="0" w:firstColumn="1" w:lastColumn="0" w:noHBand="0" w:noVBand="1"/>
      </w:tblPr>
      <w:tblGrid>
        <w:gridCol w:w="3472"/>
        <w:gridCol w:w="6397"/>
      </w:tblGrid>
      <w:tr w:rsidR="00A245D6" w:rsidRPr="00A245D6" w14:paraId="10CC11A0" w14:textId="77777777" w:rsidTr="002E428E">
        <w:trPr>
          <w:tblCellSpacing w:w="0" w:type="dxa"/>
        </w:trPr>
        <w:tc>
          <w:tcPr>
            <w:tcW w:w="1759" w:type="pct"/>
            <w:shd w:val="clear" w:color="auto" w:fill="FFFFFF"/>
            <w:tcMar>
              <w:top w:w="0" w:type="dxa"/>
              <w:left w:w="108" w:type="dxa"/>
              <w:bottom w:w="0" w:type="dxa"/>
              <w:right w:w="108" w:type="dxa"/>
            </w:tcMar>
            <w:hideMark/>
          </w:tcPr>
          <w:p w14:paraId="1B4B75AE" w14:textId="77777777" w:rsidR="001C1E43" w:rsidRPr="00A245D6" w:rsidRDefault="001C1E43" w:rsidP="000F2E3F">
            <w:pPr>
              <w:spacing w:after="0" w:line="340" w:lineRule="exact"/>
              <w:jc w:val="center"/>
              <w:rPr>
                <w:rFonts w:eastAsia="Times New Roman" w:cs="Times New Roman"/>
                <w:b/>
                <w:bCs/>
                <w:lang w:val="it-IT"/>
              </w:rPr>
            </w:pPr>
            <w:r w:rsidRPr="00A245D6">
              <w:rPr>
                <w:rFonts w:eastAsia="Times New Roman" w:cs="Times New Roman"/>
                <w:lang w:val="nl-NL"/>
              </w:rPr>
              <w:lastRenderedPageBreak/>
              <w:t> </w:t>
            </w:r>
            <w:bookmarkStart w:id="7" w:name="loai_2"/>
            <w:r w:rsidRPr="00A245D6">
              <w:rPr>
                <w:rFonts w:eastAsia="Times New Roman" w:cs="Times New Roman"/>
                <w:b/>
                <w:bCs/>
                <w:lang w:val="it-IT"/>
              </w:rPr>
              <w:t>UỶ BAN NHÂN DÂN</w:t>
            </w:r>
          </w:p>
          <w:p w14:paraId="38EE5F4A" w14:textId="66E3F44A" w:rsidR="001C1E43" w:rsidRPr="00A245D6" w:rsidRDefault="001C1E43" w:rsidP="000F2E3F">
            <w:pPr>
              <w:spacing w:after="0" w:line="340" w:lineRule="exact"/>
              <w:jc w:val="center"/>
              <w:rPr>
                <w:rFonts w:eastAsia="Times New Roman" w:cs="Times New Roman"/>
                <w:lang w:val="it-IT"/>
              </w:rPr>
            </w:pPr>
            <w:r w:rsidRPr="00A245D6">
              <w:rPr>
                <w:rFonts w:eastAsia="Times New Roman" w:cs="Times New Roman"/>
                <w:b/>
                <w:bCs/>
                <w:noProof/>
                <w:lang w:val="vi-VN" w:eastAsia="vi-VN"/>
              </w:rPr>
              <mc:AlternateContent>
                <mc:Choice Requires="wps">
                  <w:drawing>
                    <wp:anchor distT="0" distB="0" distL="114300" distR="114300" simplePos="0" relativeHeight="251656192" behindDoc="0" locked="0" layoutInCell="1" allowOverlap="1" wp14:anchorId="60C33E23" wp14:editId="54FE289C">
                      <wp:simplePos x="0" y="0"/>
                      <wp:positionH relativeFrom="column">
                        <wp:posOffset>508635</wp:posOffset>
                      </wp:positionH>
                      <wp:positionV relativeFrom="paragraph">
                        <wp:posOffset>208915</wp:posOffset>
                      </wp:positionV>
                      <wp:extent cx="1047750" cy="0"/>
                      <wp:effectExtent l="0" t="0" r="0" b="0"/>
                      <wp:wrapNone/>
                      <wp:docPr id="4" name="Straight Connector 1"/>
                      <wp:cNvGraphicFramePr/>
                      <a:graphic xmlns:a="http://schemas.openxmlformats.org/drawingml/2006/main">
                        <a:graphicData uri="http://schemas.microsoft.com/office/word/2010/wordprocessingShape">
                          <wps:wsp>
                            <wps:cNvCnPr/>
                            <wps:spPr>
                              <a:xfrm>
                                <a:off x="0" y="0"/>
                                <a:ext cx="104775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0FB7319" id="Straight Connector 1" o:spid="_x0000_s1026" style="position:absolute;z-index:251656192;visibility:visible;mso-wrap-style:square;mso-wrap-distance-left:9pt;mso-wrap-distance-top:0;mso-wrap-distance-right:9pt;mso-wrap-distance-bottom:0;mso-position-horizontal:absolute;mso-position-horizontal-relative:text;mso-position-vertical:absolute;mso-position-vertical-relative:text" from="40.05pt,16.45pt" to="122.55pt,1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" strokecolor="windowText" strokeweight=".5pt">
                      <v:stroke joinstyle="miter"/>
                    </v:line>
                  </w:pict>
                </mc:Fallback>
              </mc:AlternateContent>
            </w:r>
            <w:r w:rsidRPr="00A245D6">
              <w:rPr>
                <w:rFonts w:eastAsia="Times New Roman" w:cs="Times New Roman"/>
                <w:b/>
                <w:bCs/>
                <w:lang w:val="it-IT"/>
              </w:rPr>
              <w:t>TỈNH THÁI NGUY</w:t>
            </w:r>
            <w:r w:rsidR="00F85A10" w:rsidRPr="00A245D6">
              <w:rPr>
                <w:rFonts w:eastAsia="Times New Roman" w:cs="Times New Roman"/>
                <w:b/>
                <w:bCs/>
                <w:lang w:val="it-IT"/>
              </w:rPr>
              <w:t>ÊN</w:t>
            </w:r>
            <w:r w:rsidRPr="00A245D6">
              <w:rPr>
                <w:rFonts w:eastAsia="Times New Roman" w:cs="Times New Roman"/>
                <w:b/>
                <w:bCs/>
                <w:lang w:val="vi-VN"/>
              </w:rPr>
              <w:br/>
            </w:r>
          </w:p>
        </w:tc>
        <w:tc>
          <w:tcPr>
            <w:tcW w:w="3241" w:type="pct"/>
            <w:shd w:val="clear" w:color="auto" w:fill="FFFFFF"/>
            <w:tcMar>
              <w:top w:w="0" w:type="dxa"/>
              <w:left w:w="108" w:type="dxa"/>
              <w:bottom w:w="0" w:type="dxa"/>
              <w:right w:w="108" w:type="dxa"/>
            </w:tcMar>
            <w:hideMark/>
          </w:tcPr>
          <w:p w14:paraId="2BCA73E0" w14:textId="77777777" w:rsidR="001C1E43" w:rsidRPr="00A245D6" w:rsidRDefault="001C1E43" w:rsidP="000F2E3F">
            <w:pPr>
              <w:spacing w:after="0" w:line="340" w:lineRule="exact"/>
              <w:jc w:val="center"/>
              <w:rPr>
                <w:rFonts w:eastAsia="Times New Roman" w:cs="Times New Roman"/>
                <w:lang w:val="it-IT"/>
              </w:rPr>
            </w:pPr>
            <w:r w:rsidRPr="00A245D6">
              <w:rPr>
                <w:rFonts w:eastAsia="Times New Roman" w:cs="Times New Roman"/>
                <w:b/>
                <w:bCs/>
                <w:noProof/>
                <w:lang w:val="vi-VN" w:eastAsia="vi-VN"/>
              </w:rPr>
              <mc:AlternateContent>
                <mc:Choice Requires="wps">
                  <w:drawing>
                    <wp:anchor distT="0" distB="0" distL="114300" distR="114300" simplePos="0" relativeHeight="251661312" behindDoc="0" locked="0" layoutInCell="1" allowOverlap="1" wp14:anchorId="045B90F7" wp14:editId="499F9DCA">
                      <wp:simplePos x="0" y="0"/>
                      <wp:positionH relativeFrom="column">
                        <wp:posOffset>900283</wp:posOffset>
                      </wp:positionH>
                      <wp:positionV relativeFrom="paragraph">
                        <wp:posOffset>481623</wp:posOffset>
                      </wp:positionV>
                      <wp:extent cx="2138290" cy="0"/>
                      <wp:effectExtent l="0" t="0" r="14605" b="19050"/>
                      <wp:wrapNone/>
                      <wp:docPr id="5" name="Straight Connector 2"/>
                      <wp:cNvGraphicFramePr/>
                      <a:graphic xmlns:a="http://schemas.openxmlformats.org/drawingml/2006/main">
                        <a:graphicData uri="http://schemas.microsoft.com/office/word/2010/wordprocessingShape">
                          <wps:wsp>
                            <wps:cNvCnPr/>
                            <wps:spPr>
                              <a:xfrm>
                                <a:off x="0" y="0"/>
                                <a:ext cx="213829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0DD2671" id="Straight Connector 2"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0.9pt,37.9pt" to="239.25pt,3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" strokecolor="windowText" strokeweight=".5pt">
                      <v:stroke joinstyle="miter"/>
                    </v:line>
                  </w:pict>
                </mc:Fallback>
              </mc:AlternateContent>
            </w:r>
            <w:r w:rsidRPr="00A245D6">
              <w:rPr>
                <w:rFonts w:eastAsia="Times New Roman" w:cs="Times New Roman"/>
                <w:b/>
                <w:bCs/>
                <w:lang w:val="vi-VN"/>
              </w:rPr>
              <w:t>CỘNG HÒA XÃ HỘI CHỦ NGHĨA VIỆT NAM</w:t>
            </w:r>
            <w:r w:rsidRPr="00A245D6">
              <w:rPr>
                <w:rFonts w:eastAsia="Times New Roman" w:cs="Times New Roman"/>
                <w:b/>
                <w:bCs/>
                <w:lang w:val="vi-VN"/>
              </w:rPr>
              <w:br/>
              <w:t>Độc lập - Tự do - Hạnh phúc</w:t>
            </w:r>
            <w:r w:rsidRPr="00A245D6">
              <w:rPr>
                <w:rFonts w:eastAsia="Times New Roman" w:cs="Times New Roman"/>
                <w:b/>
                <w:bCs/>
                <w:lang w:val="vi-VN"/>
              </w:rPr>
              <w:br/>
            </w:r>
          </w:p>
        </w:tc>
      </w:tr>
    </w:tbl>
    <w:p w14:paraId="3FD0321B" w14:textId="77777777" w:rsidR="00A43570" w:rsidRPr="00A245D6" w:rsidRDefault="00A43570" w:rsidP="00E974D5">
      <w:pPr>
        <w:shd w:val="clear" w:color="auto" w:fill="FFFFFF"/>
        <w:spacing w:after="0" w:line="360" w:lineRule="exact"/>
        <w:jc w:val="center"/>
        <w:rPr>
          <w:rFonts w:eastAsia="Times New Roman" w:cs="Times New Roman"/>
          <w:b/>
          <w:bCs/>
          <w:lang w:val="it-IT"/>
        </w:rPr>
      </w:pPr>
    </w:p>
    <w:p w14:paraId="7FCCD1E8" w14:textId="0B1EAAC8" w:rsidR="001C1E43" w:rsidRPr="00A245D6" w:rsidRDefault="001C1E43" w:rsidP="00E974D5">
      <w:pPr>
        <w:shd w:val="clear" w:color="auto" w:fill="FFFFFF"/>
        <w:spacing w:after="0" w:line="360" w:lineRule="exact"/>
        <w:jc w:val="center"/>
        <w:rPr>
          <w:rFonts w:eastAsia="Times New Roman" w:cs="Times New Roman"/>
          <w:lang w:val="vi-VN"/>
        </w:rPr>
      </w:pPr>
      <w:r w:rsidRPr="00A245D6">
        <w:rPr>
          <w:rFonts w:eastAsia="Times New Roman" w:cs="Times New Roman"/>
          <w:b/>
          <w:bCs/>
          <w:lang w:val="vi-VN"/>
        </w:rPr>
        <w:t>QUY CHẾ</w:t>
      </w:r>
      <w:bookmarkStart w:id="8" w:name="loai_2_name"/>
      <w:bookmarkEnd w:id="7"/>
      <w:r w:rsidRPr="00A245D6">
        <w:rPr>
          <w:rFonts w:eastAsia="Times New Roman" w:cs="Times New Roman"/>
          <w:lang w:val="vi-VN"/>
        </w:rPr>
        <w:t xml:space="preserve"> </w:t>
      </w:r>
    </w:p>
    <w:p w14:paraId="6F9DA69E" w14:textId="0F4A350D" w:rsidR="001C1E43" w:rsidRPr="00A245D6" w:rsidRDefault="001C1E43" w:rsidP="00E974D5">
      <w:pPr>
        <w:shd w:val="clear" w:color="auto" w:fill="FFFFFF"/>
        <w:spacing w:after="0" w:line="360" w:lineRule="exact"/>
        <w:jc w:val="center"/>
        <w:rPr>
          <w:rFonts w:eastAsia="Times New Roman" w:cs="Times New Roman"/>
          <w:b/>
          <w:lang w:val="vi-VN"/>
        </w:rPr>
      </w:pPr>
      <w:r w:rsidRPr="00A245D6">
        <w:rPr>
          <w:rFonts w:eastAsia="Times New Roman" w:cs="Times New Roman"/>
          <w:b/>
          <w:lang w:val="vi-VN"/>
        </w:rPr>
        <w:t xml:space="preserve">Quản lý hoạt động </w:t>
      </w:r>
      <w:r w:rsidR="00123157" w:rsidRPr="00A245D6">
        <w:rPr>
          <w:rFonts w:eastAsia="Times New Roman" w:cs="Times New Roman"/>
          <w:b/>
          <w:lang w:val="vi-VN"/>
        </w:rPr>
        <w:t>quảng cáo ngoài trời</w:t>
      </w:r>
      <w:r w:rsidRPr="00A245D6">
        <w:rPr>
          <w:rFonts w:eastAsia="Times New Roman" w:cs="Times New Roman"/>
          <w:b/>
          <w:lang w:val="vi-VN"/>
        </w:rPr>
        <w:t xml:space="preserve"> trên địa bàn tỉnh Thái Nguyên </w:t>
      </w:r>
      <w:bookmarkEnd w:id="8"/>
    </w:p>
    <w:p w14:paraId="465538E7" w14:textId="108D7C0C" w:rsidR="001C1E43" w:rsidRPr="00A245D6" w:rsidRDefault="001C1E43" w:rsidP="00E974D5">
      <w:pPr>
        <w:shd w:val="clear" w:color="auto" w:fill="FFFFFF"/>
        <w:spacing w:after="0" w:line="360" w:lineRule="exact"/>
        <w:jc w:val="center"/>
        <w:rPr>
          <w:rFonts w:eastAsia="Times New Roman" w:cs="Times New Roman"/>
          <w:spacing w:val="-4"/>
          <w:lang w:val="vi-VN"/>
        </w:rPr>
      </w:pPr>
      <w:r w:rsidRPr="00A245D6">
        <w:rPr>
          <w:rFonts w:eastAsia="Times New Roman" w:cs="Times New Roman"/>
          <w:i/>
          <w:iCs/>
          <w:spacing w:val="-4"/>
          <w:lang w:val="vi-VN"/>
        </w:rPr>
        <w:t>(</w:t>
      </w:r>
      <w:r w:rsidR="002E1329" w:rsidRPr="00A245D6">
        <w:rPr>
          <w:rFonts w:eastAsia="Times New Roman" w:cs="Times New Roman"/>
          <w:i/>
          <w:iCs/>
          <w:spacing w:val="-4"/>
          <w:lang w:val="vi-VN"/>
        </w:rPr>
        <w:t>Ban hành k</w:t>
      </w:r>
      <w:r w:rsidRPr="00A245D6">
        <w:rPr>
          <w:rFonts w:eastAsia="Times New Roman" w:cs="Times New Roman"/>
          <w:i/>
          <w:iCs/>
          <w:spacing w:val="-4"/>
          <w:lang w:val="vi-VN"/>
        </w:rPr>
        <w:t xml:space="preserve">èm theo Quyết định số  </w:t>
      </w:r>
      <w:r w:rsidR="00367D12" w:rsidRPr="00A245D6">
        <w:rPr>
          <w:rFonts w:eastAsia="Times New Roman" w:cs="Times New Roman"/>
          <w:i/>
          <w:iCs/>
          <w:spacing w:val="-4"/>
          <w:lang w:val="vi-VN"/>
        </w:rPr>
        <w:t xml:space="preserve"> </w:t>
      </w:r>
      <w:r w:rsidRPr="00A245D6">
        <w:rPr>
          <w:rFonts w:eastAsia="Times New Roman" w:cs="Times New Roman"/>
          <w:i/>
          <w:iCs/>
          <w:spacing w:val="-4"/>
          <w:lang w:val="vi-VN"/>
        </w:rPr>
        <w:t xml:space="preserve">     /202</w:t>
      </w:r>
      <w:r w:rsidR="0048486A" w:rsidRPr="00A245D6">
        <w:rPr>
          <w:rFonts w:eastAsia="Times New Roman" w:cs="Times New Roman"/>
          <w:i/>
          <w:iCs/>
          <w:spacing w:val="-4"/>
          <w:lang w:val="vi-VN"/>
        </w:rPr>
        <w:t>6</w:t>
      </w:r>
      <w:r w:rsidR="002B6BED" w:rsidRPr="00A245D6">
        <w:rPr>
          <w:rFonts w:eastAsia="Times New Roman" w:cs="Times New Roman"/>
          <w:i/>
          <w:iCs/>
          <w:spacing w:val="-4"/>
          <w:lang w:val="vi-VN"/>
        </w:rPr>
        <w:t>/QĐ-UBND</w:t>
      </w:r>
      <w:r w:rsidR="00EA3EF7" w:rsidRPr="00A245D6">
        <w:rPr>
          <w:rFonts w:eastAsia="Times New Roman" w:cs="Times New Roman"/>
          <w:i/>
          <w:iCs/>
          <w:spacing w:val="-4"/>
          <w:lang w:val="vi-VN"/>
        </w:rPr>
        <w:t xml:space="preserve"> ngày </w:t>
      </w:r>
      <w:r w:rsidR="00CA0632" w:rsidRPr="00A245D6">
        <w:rPr>
          <w:rFonts w:eastAsia="Times New Roman" w:cs="Times New Roman"/>
          <w:i/>
          <w:iCs/>
          <w:spacing w:val="-4"/>
          <w:lang w:val="vi-VN"/>
        </w:rPr>
        <w:t xml:space="preserve">  </w:t>
      </w:r>
      <w:r w:rsidR="00231A1A" w:rsidRPr="00A245D6">
        <w:rPr>
          <w:rFonts w:eastAsia="Times New Roman" w:cs="Times New Roman"/>
          <w:i/>
          <w:iCs/>
          <w:spacing w:val="-4"/>
          <w:lang w:val="vi-VN"/>
        </w:rPr>
        <w:t xml:space="preserve"> thán</w:t>
      </w:r>
      <w:r w:rsidR="001F5750" w:rsidRPr="00A245D6">
        <w:rPr>
          <w:rFonts w:eastAsia="Times New Roman" w:cs="Times New Roman"/>
          <w:i/>
          <w:iCs/>
          <w:spacing w:val="-4"/>
          <w:lang w:val="vi-VN"/>
        </w:rPr>
        <w:t>g</w:t>
      </w:r>
      <w:r w:rsidR="00CA0632" w:rsidRPr="00A245D6">
        <w:rPr>
          <w:rFonts w:eastAsia="Times New Roman" w:cs="Times New Roman"/>
          <w:i/>
          <w:iCs/>
          <w:spacing w:val="-4"/>
          <w:lang w:val="vi-VN"/>
        </w:rPr>
        <w:t xml:space="preserve">   </w:t>
      </w:r>
      <w:r w:rsidR="00EA3EF7" w:rsidRPr="00A245D6">
        <w:rPr>
          <w:rFonts w:eastAsia="Times New Roman" w:cs="Times New Roman"/>
          <w:i/>
          <w:iCs/>
          <w:spacing w:val="-4"/>
          <w:lang w:val="vi-VN"/>
        </w:rPr>
        <w:t xml:space="preserve"> năm 202</w:t>
      </w:r>
      <w:r w:rsidR="0048486A" w:rsidRPr="00A245D6">
        <w:rPr>
          <w:rFonts w:eastAsia="Times New Roman" w:cs="Times New Roman"/>
          <w:i/>
          <w:iCs/>
          <w:spacing w:val="-4"/>
          <w:lang w:val="vi-VN"/>
        </w:rPr>
        <w:t>6</w:t>
      </w:r>
      <w:r w:rsidR="00EA3EF7" w:rsidRPr="00A245D6">
        <w:rPr>
          <w:rFonts w:eastAsia="Times New Roman" w:cs="Times New Roman"/>
          <w:i/>
          <w:iCs/>
          <w:spacing w:val="-4"/>
          <w:lang w:val="vi-VN"/>
        </w:rPr>
        <w:t xml:space="preserve"> của </w:t>
      </w:r>
      <w:r w:rsidR="0061083A" w:rsidRPr="00A245D6">
        <w:rPr>
          <w:rFonts w:eastAsia="Times New Roman" w:cs="Times New Roman"/>
          <w:i/>
          <w:iCs/>
          <w:spacing w:val="-4"/>
          <w:lang w:val="vi-VN"/>
        </w:rPr>
        <w:t>Ủy ban nhân dân</w:t>
      </w:r>
      <w:r w:rsidR="00EA3EF7" w:rsidRPr="00A245D6">
        <w:rPr>
          <w:rFonts w:eastAsia="Times New Roman" w:cs="Times New Roman"/>
          <w:i/>
          <w:iCs/>
          <w:spacing w:val="-4"/>
          <w:lang w:val="vi-VN"/>
        </w:rPr>
        <w:t xml:space="preserve"> tỉnh Thái Nguyên</w:t>
      </w:r>
      <w:r w:rsidRPr="00A245D6">
        <w:rPr>
          <w:rFonts w:eastAsia="Times New Roman" w:cs="Times New Roman"/>
          <w:i/>
          <w:iCs/>
          <w:spacing w:val="-4"/>
          <w:lang w:val="vi-VN"/>
        </w:rPr>
        <w:t>)</w:t>
      </w:r>
    </w:p>
    <w:p w14:paraId="4E74D946" w14:textId="77777777" w:rsidR="001C1E43" w:rsidRPr="00A245D6" w:rsidRDefault="001C1E43" w:rsidP="00E974D5">
      <w:pPr>
        <w:shd w:val="clear" w:color="auto" w:fill="FFFFFF"/>
        <w:spacing w:after="0" w:line="360" w:lineRule="exact"/>
        <w:jc w:val="center"/>
        <w:rPr>
          <w:rFonts w:eastAsia="Times New Roman" w:cs="Times New Roman"/>
          <w:b/>
          <w:bCs/>
          <w:lang w:val="vi-VN"/>
        </w:rPr>
      </w:pPr>
      <w:bookmarkStart w:id="9" w:name="chuong_1"/>
    </w:p>
    <w:p w14:paraId="73C026B9" w14:textId="77777777" w:rsidR="001C1E43" w:rsidRPr="00A245D6" w:rsidRDefault="001C1E43" w:rsidP="006B1176">
      <w:pPr>
        <w:shd w:val="clear" w:color="auto" w:fill="FFFFFF"/>
        <w:spacing w:after="0" w:line="360" w:lineRule="exact"/>
        <w:jc w:val="center"/>
        <w:rPr>
          <w:rFonts w:eastAsia="Times New Roman" w:cs="Times New Roman"/>
        </w:rPr>
      </w:pPr>
      <w:r w:rsidRPr="00A245D6">
        <w:rPr>
          <w:rFonts w:eastAsia="Times New Roman" w:cs="Times New Roman"/>
          <w:b/>
          <w:bCs/>
          <w:lang w:val="vi-VN"/>
        </w:rPr>
        <w:t>Chương I</w:t>
      </w:r>
      <w:bookmarkEnd w:id="9"/>
    </w:p>
    <w:p w14:paraId="2D9A6E4F" w14:textId="1F104DCC" w:rsidR="001C1E43" w:rsidRPr="00A245D6" w:rsidRDefault="001C1E43" w:rsidP="006B1176">
      <w:pPr>
        <w:shd w:val="clear" w:color="auto" w:fill="FFFFFF"/>
        <w:spacing w:after="0" w:line="360" w:lineRule="exact"/>
        <w:jc w:val="center"/>
        <w:rPr>
          <w:rFonts w:eastAsia="Times New Roman" w:cs="Times New Roman"/>
          <w:b/>
          <w:bCs/>
          <w:lang w:val="vi-VN"/>
        </w:rPr>
      </w:pPr>
      <w:bookmarkStart w:id="10" w:name="chuong_1_name"/>
      <w:r w:rsidRPr="00A245D6">
        <w:rPr>
          <w:rFonts w:eastAsia="Times New Roman" w:cs="Times New Roman"/>
          <w:b/>
          <w:bCs/>
          <w:lang w:val="vi-VN"/>
        </w:rPr>
        <w:t>QUY ĐỊNH CHUNG</w:t>
      </w:r>
      <w:bookmarkEnd w:id="10"/>
    </w:p>
    <w:p w14:paraId="1886A425" w14:textId="77777777" w:rsidR="001C1E43" w:rsidRPr="00A245D6" w:rsidRDefault="001C1E43" w:rsidP="001C1E43">
      <w:pPr>
        <w:shd w:val="clear" w:color="auto" w:fill="FFFFFF"/>
        <w:spacing w:after="0" w:line="234" w:lineRule="atLeast"/>
        <w:jc w:val="center"/>
        <w:rPr>
          <w:rFonts w:eastAsia="Times New Roman" w:cs="Times New Roman"/>
        </w:rPr>
      </w:pPr>
    </w:p>
    <w:p w14:paraId="0053D1F3" w14:textId="77777777" w:rsidR="001C1E43" w:rsidRPr="00A245D6" w:rsidRDefault="001C1E43" w:rsidP="0028036D">
      <w:pPr>
        <w:shd w:val="clear" w:color="auto" w:fill="FFFFFF"/>
        <w:spacing w:before="60" w:after="60" w:line="340" w:lineRule="exact"/>
        <w:ind w:firstLine="567"/>
        <w:jc w:val="both"/>
        <w:rPr>
          <w:rFonts w:eastAsia="Times New Roman" w:cs="Times New Roman"/>
          <w:lang w:val="vi-VN"/>
        </w:rPr>
      </w:pPr>
      <w:bookmarkStart w:id="11" w:name="dieu_1_1"/>
      <w:r w:rsidRPr="00A245D6">
        <w:rPr>
          <w:rFonts w:eastAsia="Times New Roman" w:cs="Times New Roman"/>
          <w:b/>
          <w:bCs/>
          <w:lang w:val="vi-VN"/>
        </w:rPr>
        <w:t>Điều 1. Phạm vi điều chỉnh</w:t>
      </w:r>
      <w:bookmarkEnd w:id="11"/>
    </w:p>
    <w:p w14:paraId="3DCA1E61" w14:textId="411E9D63" w:rsidR="00AB54E3" w:rsidRPr="00A245D6" w:rsidRDefault="00AB54E3" w:rsidP="0028036D">
      <w:pPr>
        <w:shd w:val="clear" w:color="auto" w:fill="FFFFFF"/>
        <w:spacing w:before="60" w:after="60" w:line="340" w:lineRule="exact"/>
        <w:ind w:firstLine="567"/>
        <w:jc w:val="both"/>
        <w:rPr>
          <w:rFonts w:eastAsia="Times New Roman" w:cs="Times New Roman"/>
          <w:strike/>
          <w:lang w:val="vi-VN"/>
        </w:rPr>
      </w:pPr>
      <w:r w:rsidRPr="00A245D6">
        <w:rPr>
          <w:rFonts w:eastAsia="Times New Roman" w:cs="Times New Roman"/>
          <w:lang w:val="vi-VN"/>
        </w:rPr>
        <w:t xml:space="preserve">Quy chế này quy định về hoạt động quảng cáo </w:t>
      </w:r>
      <w:r w:rsidR="00760434" w:rsidRPr="00A245D6">
        <w:rPr>
          <w:rFonts w:eastAsia="Times New Roman" w:cs="Times New Roman"/>
          <w:lang w:val="vi-VN"/>
        </w:rPr>
        <w:t xml:space="preserve">ngoài trời </w:t>
      </w:r>
      <w:r w:rsidRPr="00A245D6">
        <w:rPr>
          <w:rFonts w:eastAsia="Times New Roman" w:cs="Times New Roman"/>
          <w:lang w:val="vi-VN"/>
        </w:rPr>
        <w:t xml:space="preserve">và công tác quản lý nhà nước về hoạt động quảng cáo ngoài trời trên địa bàn tỉnh </w:t>
      </w:r>
      <w:r w:rsidR="00A4163D" w:rsidRPr="00A245D6">
        <w:rPr>
          <w:rFonts w:eastAsia="Times New Roman" w:cs="Times New Roman"/>
          <w:lang w:val="vi-VN"/>
        </w:rPr>
        <w:t>Thái Nguyên</w:t>
      </w:r>
      <w:r w:rsidRPr="00A245D6">
        <w:rPr>
          <w:rFonts w:eastAsia="Times New Roman" w:cs="Times New Roman"/>
          <w:lang w:val="vi-VN"/>
        </w:rPr>
        <w:t xml:space="preserve"> </w:t>
      </w:r>
    </w:p>
    <w:p w14:paraId="551E45CF" w14:textId="77777777" w:rsidR="001C1E43" w:rsidRPr="00A245D6" w:rsidRDefault="001C1E43" w:rsidP="0028036D">
      <w:pPr>
        <w:shd w:val="clear" w:color="auto" w:fill="FFFFFF"/>
        <w:spacing w:before="60" w:after="60" w:line="340" w:lineRule="exact"/>
        <w:ind w:firstLine="567"/>
        <w:jc w:val="both"/>
        <w:rPr>
          <w:rFonts w:eastAsia="Times New Roman" w:cs="Times New Roman"/>
          <w:lang w:val="vi-VN"/>
        </w:rPr>
      </w:pPr>
      <w:bookmarkStart w:id="12" w:name="dieu_2_1"/>
      <w:r w:rsidRPr="00A245D6">
        <w:rPr>
          <w:rFonts w:eastAsia="Times New Roman" w:cs="Times New Roman"/>
          <w:b/>
          <w:bCs/>
          <w:lang w:val="vi-VN"/>
        </w:rPr>
        <w:t>Điều 2. Đối tượng áp dụng</w:t>
      </w:r>
      <w:bookmarkEnd w:id="12"/>
    </w:p>
    <w:p w14:paraId="6F40F1B1" w14:textId="24FEB65A" w:rsidR="00E51BBE" w:rsidRPr="00A245D6" w:rsidRDefault="00E51BBE" w:rsidP="0028036D">
      <w:pPr>
        <w:spacing w:before="60" w:after="60" w:line="340" w:lineRule="exact"/>
        <w:ind w:firstLine="567"/>
        <w:jc w:val="both"/>
        <w:rPr>
          <w:rFonts w:cs="Times New Roman"/>
          <w:lang w:val="de-DE"/>
        </w:rPr>
      </w:pPr>
      <w:r w:rsidRPr="00A245D6">
        <w:rPr>
          <w:lang w:val="vi-VN"/>
        </w:rPr>
        <w:t>1. Các t</w:t>
      </w:r>
      <w:r w:rsidR="00466E98" w:rsidRPr="00A245D6">
        <w:rPr>
          <w:lang w:val="vi-VN"/>
        </w:rPr>
        <w:t>ổ chức, cá nhân Việt Nam và nước ngoài tham gia hoạt động quảng cáo ngoài trời trên địa bàn tỉnh Thái Nguyên</w:t>
      </w:r>
      <w:r w:rsidRPr="00A245D6">
        <w:rPr>
          <w:lang w:val="vi-VN"/>
        </w:rPr>
        <w:t>.</w:t>
      </w:r>
      <w:r w:rsidR="004B164C" w:rsidRPr="00A245D6">
        <w:rPr>
          <w:lang w:val="vi-VN"/>
        </w:rPr>
        <w:t xml:space="preserve"> </w:t>
      </w:r>
    </w:p>
    <w:p w14:paraId="39F6806E" w14:textId="0F34D378" w:rsidR="00466E98" w:rsidRPr="00A245D6" w:rsidRDefault="00E51BBE" w:rsidP="0028036D">
      <w:pPr>
        <w:spacing w:before="60" w:after="60" w:line="340" w:lineRule="exact"/>
        <w:ind w:firstLine="567"/>
        <w:jc w:val="both"/>
        <w:rPr>
          <w:rFonts w:cs="Times New Roman"/>
          <w:lang w:val="de-DE"/>
        </w:rPr>
      </w:pPr>
      <w:r w:rsidRPr="00A245D6">
        <w:rPr>
          <w:lang w:val="de-DE"/>
        </w:rPr>
        <w:t>2. C</w:t>
      </w:r>
      <w:r w:rsidR="00466E98" w:rsidRPr="00A245D6">
        <w:rPr>
          <w:lang w:val="vi-VN"/>
        </w:rPr>
        <w:t>ác sở</w:t>
      </w:r>
      <w:r w:rsidR="00181A78" w:rsidRPr="00A245D6">
        <w:rPr>
          <w:lang w:val="vi-VN"/>
        </w:rPr>
        <w:t xml:space="preserve">, ban, ngành </w:t>
      </w:r>
      <w:r w:rsidR="00466E98" w:rsidRPr="00A245D6">
        <w:rPr>
          <w:lang w:val="vi-VN"/>
        </w:rPr>
        <w:t>thuộc Ủy ban nhân dân t</w:t>
      </w:r>
      <w:r w:rsidR="00466E98" w:rsidRPr="00A245D6">
        <w:rPr>
          <w:lang w:val="de-DE"/>
        </w:rPr>
        <w:t>ỉnh</w:t>
      </w:r>
      <w:r w:rsidR="004B164C" w:rsidRPr="00A245D6">
        <w:rPr>
          <w:lang w:val="de-DE"/>
        </w:rPr>
        <w:t>,</w:t>
      </w:r>
      <w:r w:rsidR="00466E98" w:rsidRPr="00A245D6">
        <w:rPr>
          <w:lang w:val="vi-VN"/>
        </w:rPr>
        <w:t xml:space="preserve"> </w:t>
      </w:r>
      <w:r w:rsidR="00466E98" w:rsidRPr="00A245D6">
        <w:rPr>
          <w:lang w:val="de-DE"/>
        </w:rPr>
        <w:t>Ủy ban nhân dân cấp xã và các cơ quan, đơn vị khác có liên</w:t>
      </w:r>
      <w:r w:rsidR="00B60895" w:rsidRPr="00A245D6">
        <w:rPr>
          <w:lang w:val="de-DE"/>
        </w:rPr>
        <w:t xml:space="preserve"> </w:t>
      </w:r>
      <w:r w:rsidR="00466E98" w:rsidRPr="00A245D6">
        <w:rPr>
          <w:lang w:val="de-DE"/>
        </w:rPr>
        <w:t xml:space="preserve">quan </w:t>
      </w:r>
      <w:r w:rsidR="00B60895" w:rsidRPr="00A245D6">
        <w:rPr>
          <w:lang w:val="de-DE"/>
        </w:rPr>
        <w:t>đến</w:t>
      </w:r>
      <w:r w:rsidR="00146730" w:rsidRPr="00A245D6">
        <w:rPr>
          <w:lang w:val="de-DE"/>
        </w:rPr>
        <w:t xml:space="preserve"> </w:t>
      </w:r>
      <w:r w:rsidR="00466E98" w:rsidRPr="00A245D6">
        <w:rPr>
          <w:lang w:val="vi-VN"/>
        </w:rPr>
        <w:t xml:space="preserve">hoạt động quảng cáo ngoài trời trên địa bàn </w:t>
      </w:r>
      <w:r w:rsidR="00466E98" w:rsidRPr="00A245D6">
        <w:rPr>
          <w:lang w:val="de-DE"/>
        </w:rPr>
        <w:t>tỉ</w:t>
      </w:r>
      <w:r w:rsidR="005A0760" w:rsidRPr="00A245D6">
        <w:rPr>
          <w:lang w:val="de-DE"/>
        </w:rPr>
        <w:t>nh Thái Nguyên</w:t>
      </w:r>
      <w:r w:rsidR="00466E98" w:rsidRPr="00A245D6">
        <w:rPr>
          <w:lang w:val="de-DE"/>
        </w:rPr>
        <w:t>.</w:t>
      </w:r>
    </w:p>
    <w:p w14:paraId="257D04ED" w14:textId="438197EA" w:rsidR="001C1E43" w:rsidRPr="00A245D6" w:rsidRDefault="001C1E43" w:rsidP="0028036D">
      <w:pPr>
        <w:shd w:val="clear" w:color="auto" w:fill="FFFFFF"/>
        <w:spacing w:before="60" w:after="60" w:line="340" w:lineRule="exact"/>
        <w:ind w:firstLine="567"/>
        <w:jc w:val="both"/>
        <w:rPr>
          <w:rFonts w:eastAsia="Times New Roman" w:cs="Times New Roman"/>
          <w:lang w:val="de-DE"/>
        </w:rPr>
      </w:pPr>
      <w:bookmarkStart w:id="13" w:name="dieu_3_1"/>
      <w:r w:rsidRPr="00A245D6">
        <w:rPr>
          <w:rFonts w:eastAsia="Times New Roman" w:cs="Times New Roman"/>
          <w:b/>
          <w:bCs/>
          <w:lang w:val="vi-VN"/>
        </w:rPr>
        <w:t xml:space="preserve">Điều 3. Nguyên tắc </w:t>
      </w:r>
      <w:bookmarkEnd w:id="13"/>
      <w:r w:rsidR="008346D4" w:rsidRPr="00A245D6">
        <w:rPr>
          <w:rFonts w:eastAsia="Times New Roman" w:cs="Times New Roman"/>
          <w:b/>
          <w:bCs/>
          <w:lang w:val="de-DE"/>
        </w:rPr>
        <w:t>quản lý đối với hoạt động quảng cáo ngoài trời</w:t>
      </w:r>
    </w:p>
    <w:p w14:paraId="24E9154E" w14:textId="56BBDAD4" w:rsidR="00E30DBF" w:rsidRPr="00A245D6" w:rsidRDefault="00E51BBE" w:rsidP="0028036D">
      <w:pPr>
        <w:shd w:val="clear" w:color="auto" w:fill="FFFFFF"/>
        <w:spacing w:before="60" w:after="60" w:line="340" w:lineRule="exact"/>
        <w:ind w:firstLine="567"/>
        <w:jc w:val="both"/>
        <w:rPr>
          <w:lang w:val="de-DE"/>
        </w:rPr>
      </w:pPr>
      <w:r w:rsidRPr="00A245D6">
        <w:rPr>
          <w:lang w:val="de-DE"/>
        </w:rPr>
        <w:t>1. T</w:t>
      </w:r>
      <w:r w:rsidR="008346D4" w:rsidRPr="00A245D6">
        <w:rPr>
          <w:lang w:val="de-DE"/>
        </w:rPr>
        <w:t>uân theo các quy định của Luật Quảng cáo và các văn bản quy phạm pháp luật</w:t>
      </w:r>
      <w:r w:rsidR="00E30DBF" w:rsidRPr="00A245D6">
        <w:rPr>
          <w:lang w:val="de-DE"/>
        </w:rPr>
        <w:t xml:space="preserve"> </w:t>
      </w:r>
      <w:r w:rsidR="00E30DBF" w:rsidRPr="00A245D6">
        <w:rPr>
          <w:rFonts w:eastAsia="Times New Roman" w:cs="Times New Roman"/>
          <w:lang w:val="de-DE"/>
        </w:rPr>
        <w:t>hướng dẫn thi hành luật</w:t>
      </w:r>
      <w:r w:rsidR="008346D4" w:rsidRPr="00A245D6">
        <w:rPr>
          <w:lang w:val="de-DE"/>
        </w:rPr>
        <w:t>, các quy định khác của pháp luật có liên quan</w:t>
      </w:r>
      <w:r w:rsidR="00E30DBF" w:rsidRPr="00A245D6">
        <w:rPr>
          <w:lang w:val="de-DE"/>
        </w:rPr>
        <w:t>; phù hợp với các chương trình, đề án, dự án, kế hoạch phát triển quảng cáo ngoài trời, không gian, kiến trúc, cảnh quan của tỉnh Thái Nguyên.</w:t>
      </w:r>
    </w:p>
    <w:p w14:paraId="3084395D" w14:textId="2817AEC5" w:rsidR="00E30DBF" w:rsidRPr="00A245D6" w:rsidRDefault="00E30DBF" w:rsidP="0028036D">
      <w:pPr>
        <w:shd w:val="clear" w:color="auto" w:fill="FFFFFF"/>
        <w:spacing w:before="60" w:after="60" w:line="340" w:lineRule="exact"/>
        <w:ind w:firstLine="567"/>
        <w:jc w:val="both"/>
        <w:rPr>
          <w:rFonts w:eastAsia="Times New Roman" w:cs="Times New Roman"/>
          <w:lang w:val="de-DE"/>
        </w:rPr>
      </w:pPr>
      <w:r w:rsidRPr="00A245D6">
        <w:rPr>
          <w:rFonts w:eastAsia="Times New Roman" w:cs="Times New Roman"/>
          <w:lang w:val="de-DE"/>
        </w:rPr>
        <w:t>2. Đảm bảo phù hợp với quy hoạch quảng tỉnh Thái Nguyên, quy hoạch sử dụng đất, quy hoạch xây dựng và mỹ quan đô thị.</w:t>
      </w:r>
    </w:p>
    <w:p w14:paraId="1EE71515" w14:textId="0633874F" w:rsidR="00E30DBF" w:rsidRPr="00A245D6" w:rsidRDefault="00E30DBF" w:rsidP="0028036D">
      <w:pPr>
        <w:shd w:val="clear" w:color="auto" w:fill="FFFFFF"/>
        <w:spacing w:before="60" w:after="60" w:line="340" w:lineRule="exact"/>
        <w:ind w:firstLine="567"/>
        <w:jc w:val="both"/>
        <w:rPr>
          <w:rFonts w:eastAsia="Times New Roman" w:cs="Times New Roman"/>
          <w:lang w:val="de-DE"/>
        </w:rPr>
      </w:pPr>
      <w:r w:rsidRPr="00A245D6">
        <w:rPr>
          <w:rFonts w:eastAsia="Times New Roman" w:cs="Times New Roman"/>
          <w:lang w:val="de-DE"/>
        </w:rPr>
        <w:t>3. Đảm bảo sự thống nhất trong quản lý nhà nước về hoạt động quảng cáo tại các địa phương trên địa bàn tỉnh.</w:t>
      </w:r>
    </w:p>
    <w:p w14:paraId="263D6336" w14:textId="3AB92416" w:rsidR="00E30DBF" w:rsidRPr="00A245D6" w:rsidRDefault="00E30DBF" w:rsidP="0028036D">
      <w:pPr>
        <w:shd w:val="clear" w:color="auto" w:fill="FFFFFF"/>
        <w:spacing w:before="60" w:after="60" w:line="340" w:lineRule="exact"/>
        <w:ind w:firstLine="567"/>
        <w:jc w:val="both"/>
        <w:rPr>
          <w:rFonts w:eastAsia="Times New Roman" w:cs="Times New Roman"/>
          <w:lang w:val="de-DE"/>
        </w:rPr>
      </w:pPr>
      <w:r w:rsidRPr="00A245D6">
        <w:rPr>
          <w:rFonts w:eastAsia="Times New Roman" w:cs="Times New Roman"/>
          <w:lang w:val="de-DE"/>
        </w:rPr>
        <w:t>4. Đảm bảo quyền và lợi ích hợp pháp của tổ chức, cá nhân thực hiện quảng cáo.</w:t>
      </w:r>
    </w:p>
    <w:p w14:paraId="18927F05" w14:textId="616494C2" w:rsidR="00E51BBE" w:rsidRPr="00A245D6" w:rsidRDefault="00E30DBF" w:rsidP="0028036D">
      <w:pPr>
        <w:shd w:val="clear" w:color="auto" w:fill="FFFFFF"/>
        <w:spacing w:before="60" w:after="60" w:line="340" w:lineRule="exact"/>
        <w:ind w:firstLine="567"/>
        <w:jc w:val="both"/>
        <w:rPr>
          <w:rFonts w:eastAsia="Times New Roman" w:cs="Times New Roman"/>
          <w:lang w:val="de-DE"/>
        </w:rPr>
      </w:pPr>
      <w:r w:rsidRPr="00A245D6">
        <w:rPr>
          <w:rFonts w:eastAsia="Times New Roman" w:cs="Times New Roman"/>
          <w:lang w:val="de-DE"/>
        </w:rPr>
        <w:t>5</w:t>
      </w:r>
      <w:r w:rsidR="00E51BBE" w:rsidRPr="00A245D6">
        <w:rPr>
          <w:rFonts w:eastAsia="Times New Roman" w:cs="Times New Roman"/>
          <w:lang w:val="de-DE"/>
        </w:rPr>
        <w:t xml:space="preserve">. Phân công nhiệm vụ cụ thể, rõ ràng, đề cao vai trò, trách nhiệm, tính chủ động và sự phối hợp chặt chẽ giữa các đơn vị, địa phương trong quá trình quản lý và tổ chức thực hiện hoạt động quảng cáo ngoài trời trên địa bàn </w:t>
      </w:r>
      <w:r w:rsidRPr="00A245D6">
        <w:rPr>
          <w:rFonts w:eastAsia="Times New Roman" w:cs="Times New Roman"/>
          <w:lang w:val="de-DE"/>
        </w:rPr>
        <w:t>tỉnh</w:t>
      </w:r>
      <w:r w:rsidR="00E51BBE" w:rsidRPr="00A245D6">
        <w:rPr>
          <w:rFonts w:eastAsia="Times New Roman" w:cs="Times New Roman"/>
          <w:lang w:val="de-DE"/>
        </w:rPr>
        <w:t>.</w:t>
      </w:r>
    </w:p>
    <w:p w14:paraId="2D0794E6" w14:textId="2F9676A7" w:rsidR="001C1E43" w:rsidRPr="00A245D6" w:rsidRDefault="001C1E43" w:rsidP="0028036D">
      <w:pPr>
        <w:shd w:val="clear" w:color="auto" w:fill="FFFFFF"/>
        <w:spacing w:before="60" w:after="60" w:line="340" w:lineRule="exact"/>
        <w:ind w:firstLine="567"/>
        <w:jc w:val="both"/>
        <w:rPr>
          <w:rFonts w:eastAsia="Times New Roman" w:cs="Times New Roman"/>
          <w:lang w:val="de-DE"/>
        </w:rPr>
      </w:pPr>
      <w:bookmarkStart w:id="14" w:name="dieu_4"/>
      <w:r w:rsidRPr="00A245D6">
        <w:rPr>
          <w:rFonts w:eastAsia="Times New Roman" w:cs="Times New Roman"/>
          <w:b/>
          <w:bCs/>
          <w:lang w:val="vi-VN"/>
        </w:rPr>
        <w:t>Điều 4.</w:t>
      </w:r>
      <w:bookmarkEnd w:id="14"/>
      <w:r w:rsidR="00DE5E98" w:rsidRPr="00A245D6">
        <w:rPr>
          <w:rFonts w:eastAsia="Times New Roman" w:cs="Times New Roman"/>
          <w:b/>
          <w:bCs/>
          <w:lang w:val="de-DE"/>
        </w:rPr>
        <w:t xml:space="preserve"> Các phương tiện quảng cáo ngoài trời</w:t>
      </w:r>
    </w:p>
    <w:p w14:paraId="578865A3" w14:textId="34076E79" w:rsidR="001C1E43" w:rsidRPr="00A245D6" w:rsidRDefault="00BC0817" w:rsidP="0028036D">
      <w:pPr>
        <w:shd w:val="clear" w:color="auto" w:fill="FFFFFF"/>
        <w:spacing w:before="60" w:after="60" w:line="340" w:lineRule="exact"/>
        <w:ind w:firstLine="567"/>
        <w:jc w:val="both"/>
        <w:rPr>
          <w:rFonts w:eastAsia="Times New Roman" w:cs="Times New Roman"/>
          <w:lang w:val="de-DE"/>
        </w:rPr>
      </w:pPr>
      <w:r w:rsidRPr="00A245D6">
        <w:rPr>
          <w:lang w:val="de-DE"/>
        </w:rPr>
        <w:t xml:space="preserve">Theo quy định tại khoản 4, 5, 6, 7, 8 Điều 17 Luật Quảng cáo </w:t>
      </w:r>
      <w:r w:rsidR="00A60B40" w:rsidRPr="00A245D6">
        <w:rPr>
          <w:lang w:val="de-DE"/>
        </w:rPr>
        <w:t>số 16/2012/QH13</w:t>
      </w:r>
      <w:r w:rsidRPr="00A245D6">
        <w:rPr>
          <w:lang w:val="de-DE"/>
        </w:rPr>
        <w:t>; khoản 10, Điều 1 Luật Sửa đổi, bổ sung một số điều của Luật Quảng cáo</w:t>
      </w:r>
      <w:r w:rsidR="003A7771" w:rsidRPr="00A245D6">
        <w:rPr>
          <w:lang w:val="de-DE"/>
        </w:rPr>
        <w:t xml:space="preserve"> (Luật số 75/2025/QH15)</w:t>
      </w:r>
      <w:r w:rsidRPr="00A245D6">
        <w:rPr>
          <w:lang w:val="de-DE"/>
        </w:rPr>
        <w:t xml:space="preserve">; Mục 1.1.2 Quy chuẩn kỹ thuật quốc gia về </w:t>
      </w:r>
      <w:r w:rsidRPr="00A245D6">
        <w:rPr>
          <w:lang w:val="de-DE"/>
        </w:rPr>
        <w:lastRenderedPageBreak/>
        <w:t>xây dựng và lắp đặt phương tiện quảng cáo ngoài trời ban hành kèm theo Thông tư số 04/2018/TT-BXD ngày 20 tháng 5 năm 2018 của Bộ trưởng Bộ Xây dựng (sau đây gọi tắt là Quy chuẩn kỹ thuật quốc gia về xây dựng và lắp đặt phương tiện quảng cáo ngoài trời).</w:t>
      </w:r>
    </w:p>
    <w:p w14:paraId="13CFF212" w14:textId="77777777" w:rsidR="001C1E43" w:rsidRPr="00A245D6" w:rsidRDefault="001C1E43" w:rsidP="0028036D">
      <w:pPr>
        <w:shd w:val="clear" w:color="auto" w:fill="FFFFFF"/>
        <w:spacing w:before="60" w:after="60" w:line="340" w:lineRule="exact"/>
        <w:jc w:val="center"/>
        <w:rPr>
          <w:rFonts w:eastAsia="Times New Roman" w:cs="Times New Roman"/>
          <w:lang w:val="vi-VN"/>
        </w:rPr>
      </w:pPr>
      <w:bookmarkStart w:id="15" w:name="chuong_2"/>
      <w:r w:rsidRPr="00A245D6">
        <w:rPr>
          <w:rFonts w:eastAsia="Times New Roman" w:cs="Times New Roman"/>
          <w:b/>
          <w:bCs/>
          <w:lang w:val="vi-VN"/>
        </w:rPr>
        <w:t>Chương II</w:t>
      </w:r>
      <w:bookmarkEnd w:id="15"/>
    </w:p>
    <w:p w14:paraId="2B8657F5" w14:textId="72FB0409" w:rsidR="001C1E43" w:rsidRPr="00A245D6" w:rsidRDefault="001C1E43" w:rsidP="0028036D">
      <w:pPr>
        <w:shd w:val="clear" w:color="auto" w:fill="FFFFFF"/>
        <w:spacing w:before="60" w:after="60" w:line="340" w:lineRule="exact"/>
        <w:jc w:val="center"/>
        <w:rPr>
          <w:rFonts w:eastAsia="Times New Roman" w:cs="Times New Roman"/>
          <w:lang w:val="de-DE"/>
        </w:rPr>
      </w:pPr>
      <w:bookmarkStart w:id="16" w:name="chuong_2_name"/>
      <w:r w:rsidRPr="00A245D6">
        <w:rPr>
          <w:rFonts w:eastAsia="Times New Roman" w:cs="Times New Roman"/>
          <w:b/>
          <w:bCs/>
          <w:lang w:val="vi-VN"/>
        </w:rPr>
        <w:t xml:space="preserve">HOẠT ĐỘNG </w:t>
      </w:r>
      <w:bookmarkEnd w:id="16"/>
      <w:r w:rsidR="00DA54C8" w:rsidRPr="00A245D6">
        <w:rPr>
          <w:rFonts w:eastAsia="Times New Roman" w:cs="Times New Roman"/>
          <w:b/>
          <w:bCs/>
          <w:lang w:val="de-DE"/>
        </w:rPr>
        <w:t>QUẢNG CÁO NGOÀI TRỜI</w:t>
      </w:r>
    </w:p>
    <w:p w14:paraId="5BE92D6A" w14:textId="7047D033" w:rsidR="001C1E43" w:rsidRPr="00A245D6" w:rsidRDefault="001C1E43" w:rsidP="0028036D">
      <w:pPr>
        <w:shd w:val="clear" w:color="auto" w:fill="FFFFFF"/>
        <w:spacing w:before="60" w:after="60" w:line="340" w:lineRule="exact"/>
        <w:ind w:firstLine="567"/>
        <w:jc w:val="both"/>
        <w:rPr>
          <w:rFonts w:eastAsia="Times New Roman" w:cs="Times New Roman"/>
          <w:lang w:val="de-DE"/>
        </w:rPr>
      </w:pPr>
      <w:bookmarkStart w:id="17" w:name="dieu_6"/>
      <w:r w:rsidRPr="00A245D6">
        <w:rPr>
          <w:rFonts w:eastAsia="Times New Roman" w:cs="Times New Roman"/>
          <w:b/>
          <w:bCs/>
          <w:lang w:val="vi-VN"/>
        </w:rPr>
        <w:t xml:space="preserve">Điều </w:t>
      </w:r>
      <w:r w:rsidR="00DA54C8" w:rsidRPr="00A245D6">
        <w:rPr>
          <w:rFonts w:eastAsia="Times New Roman" w:cs="Times New Roman"/>
          <w:b/>
          <w:bCs/>
          <w:lang w:val="de-DE"/>
        </w:rPr>
        <w:t>5</w:t>
      </w:r>
      <w:r w:rsidRPr="00A245D6">
        <w:rPr>
          <w:rFonts w:eastAsia="Times New Roman" w:cs="Times New Roman"/>
          <w:b/>
          <w:bCs/>
          <w:lang w:val="vi-VN"/>
        </w:rPr>
        <w:t xml:space="preserve">. </w:t>
      </w:r>
      <w:bookmarkEnd w:id="17"/>
      <w:r w:rsidR="00DA54C8" w:rsidRPr="00A245D6">
        <w:rPr>
          <w:rFonts w:eastAsia="Times New Roman" w:cs="Times New Roman"/>
          <w:b/>
          <w:bCs/>
          <w:lang w:val="de-DE"/>
        </w:rPr>
        <w:t>Băng-rôn quảng cáo</w:t>
      </w:r>
    </w:p>
    <w:p w14:paraId="258948BD" w14:textId="77777777" w:rsidR="006C10AA" w:rsidRPr="00A245D6" w:rsidRDefault="006C10AA" w:rsidP="0028036D">
      <w:pPr>
        <w:tabs>
          <w:tab w:val="right" w:leader="dot" w:pos="8640"/>
        </w:tabs>
        <w:spacing w:before="60" w:after="60" w:line="340" w:lineRule="exact"/>
        <w:ind w:firstLine="567"/>
        <w:jc w:val="both"/>
        <w:rPr>
          <w:lang w:val="de-DE"/>
        </w:rPr>
      </w:pPr>
      <w:r w:rsidRPr="00A245D6">
        <w:rPr>
          <w:lang w:val="de-DE"/>
        </w:rPr>
        <w:t xml:space="preserve">1. Không treo, chăng </w:t>
      </w:r>
      <w:r w:rsidRPr="00A245D6">
        <w:rPr>
          <w:lang w:val="vi-VN"/>
        </w:rPr>
        <w:t>băng</w:t>
      </w:r>
      <w:r w:rsidRPr="00A245D6">
        <w:rPr>
          <w:lang w:val="de-DE"/>
        </w:rPr>
        <w:t>-</w:t>
      </w:r>
      <w:r w:rsidRPr="00A245D6">
        <w:rPr>
          <w:lang w:val="vi-VN"/>
        </w:rPr>
        <w:t xml:space="preserve">rôn quảng cáo </w:t>
      </w:r>
      <w:r w:rsidRPr="00A245D6">
        <w:rPr>
          <w:lang w:val="de-DE"/>
        </w:rPr>
        <w:t>ngang qua đường giao thông.</w:t>
      </w:r>
    </w:p>
    <w:p w14:paraId="1EB848D0" w14:textId="031D93A7" w:rsidR="006C10AA" w:rsidRPr="00A245D6" w:rsidRDefault="006C10AA" w:rsidP="0028036D">
      <w:pPr>
        <w:tabs>
          <w:tab w:val="right" w:leader="dot" w:pos="8640"/>
        </w:tabs>
        <w:spacing w:before="60" w:after="60" w:line="340" w:lineRule="exact"/>
        <w:ind w:firstLine="567"/>
        <w:jc w:val="both"/>
        <w:rPr>
          <w:lang w:val="de-DE"/>
        </w:rPr>
      </w:pPr>
      <w:r w:rsidRPr="00A245D6">
        <w:rPr>
          <w:lang w:val="de-DE"/>
        </w:rPr>
        <w:t>2</w:t>
      </w:r>
      <w:r w:rsidRPr="00A245D6">
        <w:rPr>
          <w:lang w:val="vi-VN"/>
        </w:rPr>
        <w:t>. Nội dung quảng cáo trên băng</w:t>
      </w:r>
      <w:r w:rsidRPr="00A245D6">
        <w:rPr>
          <w:lang w:val="de-DE"/>
        </w:rPr>
        <w:t>-</w:t>
      </w:r>
      <w:r w:rsidRPr="00A245D6">
        <w:rPr>
          <w:lang w:val="vi-VN"/>
        </w:rPr>
        <w:t>rôn phải dễ hi</w:t>
      </w:r>
      <w:r w:rsidRPr="00A245D6">
        <w:rPr>
          <w:lang w:val="de-DE"/>
        </w:rPr>
        <w:t>ể</w:t>
      </w:r>
      <w:r w:rsidRPr="00A245D6">
        <w:rPr>
          <w:lang w:val="vi-VN"/>
        </w:rPr>
        <w:t>u, ngắn gọn, </w:t>
      </w:r>
      <w:r w:rsidRPr="00A245D6">
        <w:rPr>
          <w:lang w:val="de-DE"/>
        </w:rPr>
        <w:t>s</w:t>
      </w:r>
      <w:r w:rsidRPr="00A245D6">
        <w:rPr>
          <w:lang w:val="vi-VN"/>
        </w:rPr>
        <w:t>úc tích</w:t>
      </w:r>
      <w:r w:rsidRPr="00A245D6">
        <w:rPr>
          <w:lang w:val="de-DE"/>
        </w:rPr>
        <w:t xml:space="preserve"> và phải ghi rõ tên, địa chỉ của </w:t>
      </w:r>
      <w:r w:rsidR="009B5F9F" w:rsidRPr="00A245D6">
        <w:rPr>
          <w:lang w:val="de-DE"/>
        </w:rPr>
        <w:t xml:space="preserve">đơn vị hoặc </w:t>
      </w:r>
      <w:r w:rsidRPr="00A245D6">
        <w:rPr>
          <w:lang w:val="de-DE"/>
        </w:rPr>
        <w:t>người thực hiện quảng cáo. Băng-rôn tuyên truyền, cổ động chính trị, chính sách xã hội có nội dung quảng cáo phải thực hiện theo quy định tại khoản 3 Điều 27 Luật Quảng cáo số 16/2012/QH13.</w:t>
      </w:r>
    </w:p>
    <w:p w14:paraId="1ECE1859" w14:textId="70CA425F" w:rsidR="006C10AA" w:rsidRPr="00A245D6" w:rsidRDefault="006C10AA" w:rsidP="0028036D">
      <w:pPr>
        <w:pStyle w:val="NormalWeb"/>
        <w:shd w:val="clear" w:color="auto" w:fill="FFFFFF"/>
        <w:spacing w:before="60" w:beforeAutospacing="0" w:after="60" w:afterAutospacing="0" w:line="340" w:lineRule="exact"/>
        <w:ind w:firstLine="567"/>
        <w:jc w:val="both"/>
        <w:rPr>
          <w:sz w:val="28"/>
          <w:szCs w:val="28"/>
          <w:lang w:val="de-DE"/>
        </w:rPr>
      </w:pPr>
      <w:r w:rsidRPr="00A245D6">
        <w:rPr>
          <w:sz w:val="28"/>
          <w:szCs w:val="28"/>
          <w:lang w:val="de-DE"/>
        </w:rPr>
        <w:t xml:space="preserve">3. Thời gian treo băng-rôn tối đa 15 ngày/01 đợt quảng cáo; </w:t>
      </w:r>
      <w:r w:rsidRPr="00A245D6">
        <w:rPr>
          <w:sz w:val="28"/>
          <w:szCs w:val="28"/>
          <w:lang w:val="vi-VN"/>
        </w:rPr>
        <w:t>thời gian giữa các đợt treo băng</w:t>
      </w:r>
      <w:r w:rsidRPr="00A245D6">
        <w:rPr>
          <w:sz w:val="28"/>
          <w:szCs w:val="28"/>
          <w:lang w:val="de-DE"/>
        </w:rPr>
        <w:t>-</w:t>
      </w:r>
      <w:r w:rsidRPr="00A245D6">
        <w:rPr>
          <w:sz w:val="28"/>
          <w:szCs w:val="28"/>
          <w:lang w:val="vi-VN"/>
        </w:rPr>
        <w:t>rôn quảng cáo cho cùng một nội dung</w:t>
      </w:r>
      <w:r w:rsidRPr="00A245D6">
        <w:rPr>
          <w:sz w:val="28"/>
          <w:szCs w:val="28"/>
          <w:lang w:val="de-DE"/>
        </w:rPr>
        <w:t>,</w:t>
      </w:r>
      <w:r w:rsidRPr="00A245D6">
        <w:rPr>
          <w:sz w:val="28"/>
          <w:szCs w:val="28"/>
          <w:lang w:val="vi-VN"/>
        </w:rPr>
        <w:t xml:space="preserve"> </w:t>
      </w:r>
      <w:r w:rsidRPr="00A245D6">
        <w:rPr>
          <w:sz w:val="28"/>
          <w:szCs w:val="28"/>
          <w:lang w:val="de-DE"/>
        </w:rPr>
        <w:t xml:space="preserve">sản phẩm </w:t>
      </w:r>
      <w:r w:rsidRPr="00A245D6">
        <w:rPr>
          <w:sz w:val="28"/>
          <w:szCs w:val="28"/>
          <w:lang w:val="vi-VN"/>
        </w:rPr>
        <w:t>phải cách nhau ít nhất 15 ngày</w:t>
      </w:r>
      <w:r w:rsidR="00773E65" w:rsidRPr="00A245D6">
        <w:rPr>
          <w:sz w:val="28"/>
          <w:szCs w:val="28"/>
          <w:lang w:val="de-DE"/>
        </w:rPr>
        <w:t>.</w:t>
      </w:r>
    </w:p>
    <w:p w14:paraId="6388DE6E" w14:textId="63BAB04F" w:rsidR="006C10AA" w:rsidRPr="00A245D6" w:rsidRDefault="006C10AA" w:rsidP="0028036D">
      <w:pPr>
        <w:spacing w:before="60" w:after="60" w:line="340" w:lineRule="exact"/>
        <w:ind w:firstLine="567"/>
        <w:jc w:val="both"/>
        <w:rPr>
          <w:lang w:val="vi-VN"/>
        </w:rPr>
      </w:pPr>
      <w:r w:rsidRPr="00A245D6">
        <w:rPr>
          <w:lang w:val="de-DE"/>
        </w:rPr>
        <w:t xml:space="preserve">4. </w:t>
      </w:r>
      <w:r w:rsidRPr="00A245D6">
        <w:rPr>
          <w:lang w:val="vi-VN"/>
        </w:rPr>
        <w:t>Số lượng</w:t>
      </w:r>
      <w:r w:rsidRPr="00A245D6">
        <w:rPr>
          <w:lang w:val="de-DE"/>
        </w:rPr>
        <w:t xml:space="preserve"> </w:t>
      </w:r>
      <w:r w:rsidRPr="00A245D6">
        <w:rPr>
          <w:lang w:val="vi-VN"/>
        </w:rPr>
        <w:t>tố</w:t>
      </w:r>
      <w:r w:rsidR="00CF7E1D" w:rsidRPr="00A245D6">
        <w:rPr>
          <w:lang w:val="vi-VN"/>
        </w:rPr>
        <w:t xml:space="preserve">i đa </w:t>
      </w:r>
      <w:r w:rsidR="00CF7E1D" w:rsidRPr="00A245D6">
        <w:rPr>
          <w:lang w:val="de-DE"/>
        </w:rPr>
        <w:t>2</w:t>
      </w:r>
      <w:r w:rsidRPr="00A245D6">
        <w:rPr>
          <w:lang w:val="vi-VN"/>
        </w:rPr>
        <w:t>0 băng</w:t>
      </w:r>
      <w:r w:rsidRPr="00A245D6">
        <w:rPr>
          <w:lang w:val="de-DE"/>
        </w:rPr>
        <w:t>-</w:t>
      </w:r>
      <w:r w:rsidRPr="00A245D6">
        <w:rPr>
          <w:lang w:val="vi-VN"/>
        </w:rPr>
        <w:t xml:space="preserve">rôn </w:t>
      </w:r>
      <w:r w:rsidR="00CF7E1D" w:rsidRPr="00A245D6">
        <w:rPr>
          <w:lang w:val="de-DE"/>
        </w:rPr>
        <w:t>ngang, 5</w:t>
      </w:r>
      <w:r w:rsidRPr="00A245D6">
        <w:rPr>
          <w:lang w:val="de-DE"/>
        </w:rPr>
        <w:t xml:space="preserve">0 băng-rôn dọc </w:t>
      </w:r>
      <w:r w:rsidRPr="00A245D6">
        <w:rPr>
          <w:lang w:val="vi-VN"/>
        </w:rPr>
        <w:t xml:space="preserve">cho một </w:t>
      </w:r>
      <w:r w:rsidRPr="00A245D6">
        <w:rPr>
          <w:lang w:val="de-DE"/>
        </w:rPr>
        <w:t>đợt</w:t>
      </w:r>
      <w:r w:rsidRPr="00A245D6">
        <w:rPr>
          <w:lang w:val="vi-VN"/>
        </w:rPr>
        <w:t xml:space="preserve"> </w:t>
      </w:r>
      <w:r w:rsidRPr="00A245D6">
        <w:rPr>
          <w:lang w:val="de-DE"/>
        </w:rPr>
        <w:t xml:space="preserve">quảng cáo/của một tổ chức, cá nhân thực hiện quảng cáo </w:t>
      </w:r>
      <w:r w:rsidRPr="00A245D6">
        <w:rPr>
          <w:lang w:val="vi-VN"/>
        </w:rPr>
        <w:t xml:space="preserve">trên địa bàn </w:t>
      </w:r>
      <w:r w:rsidRPr="00A245D6">
        <w:rPr>
          <w:lang w:val="de-DE"/>
        </w:rPr>
        <w:t>một xã, phường</w:t>
      </w:r>
      <w:r w:rsidRPr="00A245D6">
        <w:rPr>
          <w:lang w:val="vi-VN"/>
        </w:rPr>
        <w:t>. Mỗi cửa hàng, cơ sở sản xuất kinh doanh (trong phạm vi cơ sở sản xuấ</w:t>
      </w:r>
      <w:r w:rsidR="007C552C" w:rsidRPr="00A245D6">
        <w:rPr>
          <w:lang w:val="vi-VN"/>
        </w:rPr>
        <w:t>t, kinh doanh) không treo quá 01 băng-rôn ngang, 02</w:t>
      </w:r>
      <w:r w:rsidRPr="00A245D6">
        <w:rPr>
          <w:lang w:val="vi-VN"/>
        </w:rPr>
        <w:t xml:space="preserve"> băng-rôn dọc.</w:t>
      </w:r>
    </w:p>
    <w:p w14:paraId="1B802C6D" w14:textId="3C09DF13" w:rsidR="001C1E43" w:rsidRPr="00A245D6" w:rsidRDefault="006C10AA" w:rsidP="0028036D">
      <w:pPr>
        <w:shd w:val="clear" w:color="auto" w:fill="FFFFFF"/>
        <w:spacing w:before="60" w:after="60" w:line="340" w:lineRule="exact"/>
        <w:ind w:firstLine="567"/>
        <w:jc w:val="both"/>
        <w:rPr>
          <w:rFonts w:eastAsia="Times New Roman" w:cs="Times New Roman"/>
          <w:lang w:val="vi-VN"/>
        </w:rPr>
      </w:pPr>
      <w:r w:rsidRPr="00A245D6">
        <w:rPr>
          <w:lang w:val="vi-VN"/>
        </w:rPr>
        <w:t xml:space="preserve">5. Khi thực hiện quảng cáo trên hệ thống giá treo, cột treo băng-rôn của các địa phương trên địa bàn tỉnh, các tổ chức, cá nhân phải </w:t>
      </w:r>
      <w:r w:rsidR="00C5069F" w:rsidRPr="00A245D6">
        <w:rPr>
          <w:lang w:val="vi-VN"/>
        </w:rPr>
        <w:t>làm việ</w:t>
      </w:r>
      <w:r w:rsidR="006F1E06" w:rsidRPr="00A245D6">
        <w:rPr>
          <w:lang w:val="vi-VN"/>
        </w:rPr>
        <w:t>c với Phòng Văn hóa - Xã hội cấp xã</w:t>
      </w:r>
      <w:r w:rsidR="00C90ACC" w:rsidRPr="00A245D6">
        <w:rPr>
          <w:lang w:val="vi-VN"/>
        </w:rPr>
        <w:t xml:space="preserve"> thống nhất về vị trí </w:t>
      </w:r>
      <w:r w:rsidRPr="00A245D6">
        <w:rPr>
          <w:lang w:val="vi-VN"/>
        </w:rPr>
        <w:t>điểm treo băng-rôn quả</w:t>
      </w:r>
      <w:r w:rsidR="00C90ACC" w:rsidRPr="00A245D6">
        <w:rPr>
          <w:lang w:val="vi-VN"/>
        </w:rPr>
        <w:t>ng cáo.</w:t>
      </w:r>
    </w:p>
    <w:p w14:paraId="1F35212D" w14:textId="6B249F88" w:rsidR="001C1E43" w:rsidRPr="00A245D6" w:rsidRDefault="004B0CE8" w:rsidP="0028036D">
      <w:pPr>
        <w:shd w:val="clear" w:color="auto" w:fill="FFFFFF"/>
        <w:spacing w:before="60" w:after="60" w:line="340" w:lineRule="exact"/>
        <w:ind w:firstLine="567"/>
        <w:jc w:val="both"/>
        <w:rPr>
          <w:rFonts w:eastAsia="Times New Roman" w:cs="Times New Roman"/>
          <w:lang w:val="vi-VN"/>
        </w:rPr>
      </w:pPr>
      <w:bookmarkStart w:id="18" w:name="dieu_7"/>
      <w:r w:rsidRPr="00A245D6">
        <w:rPr>
          <w:rFonts w:eastAsia="Times New Roman" w:cs="Times New Roman"/>
          <w:b/>
          <w:bCs/>
          <w:lang w:val="vi-VN"/>
        </w:rPr>
        <w:t>Điều 6</w:t>
      </w:r>
      <w:r w:rsidR="001C1E43" w:rsidRPr="00A245D6">
        <w:rPr>
          <w:rFonts w:eastAsia="Times New Roman" w:cs="Times New Roman"/>
          <w:b/>
          <w:bCs/>
          <w:lang w:val="vi-VN"/>
        </w:rPr>
        <w:t xml:space="preserve">. </w:t>
      </w:r>
      <w:bookmarkEnd w:id="18"/>
      <w:r w:rsidR="003A32FC" w:rsidRPr="00A245D6">
        <w:rPr>
          <w:rFonts w:eastAsia="Times New Roman" w:cs="Times New Roman"/>
          <w:b/>
          <w:bCs/>
          <w:lang w:val="vi-VN"/>
        </w:rPr>
        <w:t>Bảng qu</w:t>
      </w:r>
      <w:r w:rsidR="000A4B47" w:rsidRPr="00A245D6">
        <w:rPr>
          <w:rFonts w:eastAsia="Times New Roman" w:cs="Times New Roman"/>
          <w:b/>
          <w:bCs/>
          <w:lang w:val="vi-VN"/>
        </w:rPr>
        <w:t>ảng cáo</w:t>
      </w:r>
      <w:r w:rsidR="000A4B47" w:rsidRPr="00A245D6">
        <w:rPr>
          <w:b/>
          <w:lang w:val="vi-VN"/>
        </w:rPr>
        <w:t>, hộp đèn đứng độc lập</w:t>
      </w:r>
      <w:r w:rsidR="000A4B47" w:rsidRPr="00A245D6">
        <w:rPr>
          <w:lang w:val="vi-VN"/>
        </w:rPr>
        <w:t xml:space="preserve"> </w:t>
      </w:r>
    </w:p>
    <w:p w14:paraId="177D4BBF" w14:textId="75E30752" w:rsidR="000A4B47" w:rsidRPr="00A245D6" w:rsidRDefault="000A4B47" w:rsidP="0028036D">
      <w:pPr>
        <w:spacing w:before="60" w:after="60" w:line="340" w:lineRule="exact"/>
        <w:ind w:firstLine="567"/>
        <w:jc w:val="both"/>
        <w:rPr>
          <w:lang w:val="vi-VN"/>
        </w:rPr>
      </w:pPr>
      <w:r w:rsidRPr="00A245D6">
        <w:rPr>
          <w:lang w:val="vi-VN"/>
        </w:rPr>
        <w:t xml:space="preserve">1. Bảng quảng cáo, hộp đèn quảng cáo đứng độc lập tuân thủ theo </w:t>
      </w:r>
      <w:r w:rsidR="00A6295C" w:rsidRPr="00A245D6">
        <w:rPr>
          <w:lang w:val="vi-VN"/>
        </w:rPr>
        <w:t>đề án phát triển</w:t>
      </w:r>
      <w:r w:rsidRPr="00A245D6">
        <w:rPr>
          <w:lang w:val="vi-VN"/>
        </w:rPr>
        <w:t xml:space="preserve"> quảng cáo ngoài trời trên địa bàn tỉnh đã được phê duyệt.</w:t>
      </w:r>
    </w:p>
    <w:p w14:paraId="3CCF9A2E" w14:textId="77777777" w:rsidR="000A4B47" w:rsidRPr="00A245D6" w:rsidRDefault="000A4B47" w:rsidP="0028036D">
      <w:pPr>
        <w:spacing w:before="60" w:after="60" w:line="340" w:lineRule="exact"/>
        <w:ind w:firstLine="567"/>
        <w:jc w:val="both"/>
        <w:rPr>
          <w:lang w:val="vi-VN"/>
        </w:rPr>
      </w:pPr>
      <w:r w:rsidRPr="00A245D6">
        <w:rPr>
          <w:lang w:val="vi-VN"/>
        </w:rPr>
        <w:t>2. Tùy thuộc quy mô, địa điểm xây dựng công trình quảng cáo đứng độc lập phải: Tuân thủ các quy định về chỉ giới hành lang an toàn đường bộ; chỉ giới xây dựng; đảm bảo an toàn cho công trình, các công trình lân cận và các yêu cầu về độ cao tĩnh không; đảm bảo về bảo vệ môi trường, độ thông thủy, phòng cháy chữa cháy, hạ tầng kỹ thuật (giao thông, điện, nước, viễn thông), hành lang an toàn bảo vệ luồng đường thủy nội địa, hành lang bảo vệ đê điều, hành lang an toàn lưới điện cao áp, di tích lịch sử - văn hóa, danh lam thắng cảnh và khoảng cách đến các công trình dễ cháy nổ, độc hại, các công trình quan trọng liên quan đến an ninh quốc gia phải thực hiện theo quy định tại Quy chuẩn kỹ thuật quốc gia về xây dựng và lắp đặt phương tiện quảng cáo ngoài trời.</w:t>
      </w:r>
    </w:p>
    <w:p w14:paraId="035AAE9B" w14:textId="77777777" w:rsidR="000A4B47" w:rsidRPr="00A245D6" w:rsidRDefault="000A4B47" w:rsidP="0028036D">
      <w:pPr>
        <w:spacing w:before="60" w:after="60" w:line="340" w:lineRule="exact"/>
        <w:ind w:firstLine="567"/>
        <w:jc w:val="both"/>
        <w:rPr>
          <w:lang w:val="vi-VN"/>
        </w:rPr>
      </w:pPr>
      <w:r w:rsidRPr="00A245D6">
        <w:rPr>
          <w:lang w:val="vi-VN"/>
        </w:rPr>
        <w:t>3. Bảng quảng cáo lắp đặt tạm thời trong hành lang an toàn đường bộ phải tuân thủ theo quy định tại Điều 18 Luật Đường bộ số 35/2024/QH15.</w:t>
      </w:r>
    </w:p>
    <w:p w14:paraId="518D5EA9" w14:textId="2C45BE83" w:rsidR="0012058C" w:rsidRPr="00A245D6" w:rsidRDefault="000A4B47" w:rsidP="0028036D">
      <w:pPr>
        <w:spacing w:before="60" w:after="60" w:line="340" w:lineRule="exact"/>
        <w:ind w:firstLine="567"/>
        <w:jc w:val="both"/>
        <w:rPr>
          <w:rFonts w:eastAsia="Times New Roman" w:cs="Times New Roman"/>
          <w:lang w:val="vi-VN"/>
        </w:rPr>
      </w:pPr>
      <w:r w:rsidRPr="00A245D6">
        <w:rPr>
          <w:lang w:val="vi-VN"/>
        </w:rPr>
        <w:t>4. Bảng tuyên truyền, cổ động chính trị, chính sách xã hội có nội dung quảng cáo phải thực hiện theo quy định tại khoản 3, Điều 27 Luật Quảng cáo</w:t>
      </w:r>
      <w:r w:rsidR="008F765D" w:rsidRPr="00A245D6">
        <w:rPr>
          <w:lang w:val="vi-VN"/>
        </w:rPr>
        <w:t xml:space="preserve"> </w:t>
      </w:r>
      <w:r w:rsidR="00050CD2" w:rsidRPr="00A245D6">
        <w:rPr>
          <w:lang w:val="de-DE"/>
        </w:rPr>
        <w:t>số 16/2012/QH13</w:t>
      </w:r>
      <w:r w:rsidRPr="00A245D6">
        <w:rPr>
          <w:lang w:val="vi-VN"/>
        </w:rPr>
        <w:t>.</w:t>
      </w:r>
      <w:bookmarkStart w:id="19" w:name="dieu_8"/>
    </w:p>
    <w:p w14:paraId="01B2C9F0" w14:textId="59E7FB8A" w:rsidR="001C1E43" w:rsidRPr="00A245D6" w:rsidRDefault="001C1E43" w:rsidP="0028036D">
      <w:pPr>
        <w:shd w:val="clear" w:color="auto" w:fill="FFFFFF"/>
        <w:spacing w:before="60" w:after="60" w:line="340" w:lineRule="exact"/>
        <w:ind w:firstLine="567"/>
        <w:jc w:val="both"/>
        <w:rPr>
          <w:rFonts w:eastAsia="Times New Roman" w:cs="Times New Roman"/>
          <w:lang w:val="vi-VN"/>
        </w:rPr>
      </w:pPr>
      <w:r w:rsidRPr="00A245D6">
        <w:rPr>
          <w:rFonts w:eastAsia="Times New Roman" w:cs="Times New Roman"/>
          <w:b/>
          <w:bCs/>
          <w:lang w:val="vi-VN"/>
        </w:rPr>
        <w:lastRenderedPageBreak/>
        <w:t xml:space="preserve">Điều </w:t>
      </w:r>
      <w:r w:rsidR="00915B04" w:rsidRPr="00A245D6">
        <w:rPr>
          <w:rFonts w:eastAsia="Times New Roman" w:cs="Times New Roman"/>
          <w:b/>
          <w:bCs/>
          <w:lang w:val="vi-VN"/>
        </w:rPr>
        <w:t>7</w:t>
      </w:r>
      <w:r w:rsidRPr="00A245D6">
        <w:rPr>
          <w:rFonts w:eastAsia="Times New Roman" w:cs="Times New Roman"/>
          <w:b/>
          <w:bCs/>
          <w:lang w:val="vi-VN"/>
        </w:rPr>
        <w:t xml:space="preserve">. </w:t>
      </w:r>
      <w:bookmarkEnd w:id="19"/>
      <w:r w:rsidR="00915B04" w:rsidRPr="00A245D6">
        <w:rPr>
          <w:b/>
          <w:lang w:val="vi-VN"/>
        </w:rPr>
        <w:t xml:space="preserve">Bảng quảng cáo, hộp đèn </w:t>
      </w:r>
      <w:r w:rsidR="00915B04" w:rsidRPr="00A245D6">
        <w:rPr>
          <w:b/>
          <w:bCs/>
          <w:lang w:val="vi-VN"/>
        </w:rPr>
        <w:t>tại các công trình, nhà ở riêng lẻ</w:t>
      </w:r>
    </w:p>
    <w:p w14:paraId="2977C655" w14:textId="77777777" w:rsidR="00915B04" w:rsidRPr="00A245D6" w:rsidRDefault="00915B04" w:rsidP="0028036D">
      <w:pPr>
        <w:spacing w:before="60" w:after="60" w:line="340" w:lineRule="exact"/>
        <w:ind w:firstLine="567"/>
        <w:jc w:val="both"/>
        <w:rPr>
          <w:lang w:val="vi-VN"/>
        </w:rPr>
      </w:pPr>
      <w:r w:rsidRPr="00A245D6">
        <w:rPr>
          <w:lang w:val="vi-VN"/>
        </w:rPr>
        <w:t xml:space="preserve">1. Không quảng cáo che lấp nóc/mái nhà </w:t>
      </w:r>
      <w:r w:rsidRPr="00A245D6">
        <w:rPr>
          <w:iCs/>
          <w:lang w:val="vi-VN"/>
        </w:rPr>
        <w:t>trừ các phương tiện quảng cáo dạng chữ, hình và biểu tượng</w:t>
      </w:r>
      <w:r w:rsidRPr="00A245D6">
        <w:rPr>
          <w:lang w:val="vi-VN"/>
        </w:rPr>
        <w:t>. Việc quảng cáo tại công trình, nhà ở phải phù hợp với vị trí, quy mô, kích thước bề mặt công trình, hình thể ngôi nhà.</w:t>
      </w:r>
    </w:p>
    <w:p w14:paraId="73007B6D" w14:textId="77777777" w:rsidR="00915B04" w:rsidRPr="00A245D6" w:rsidRDefault="00915B04" w:rsidP="0028036D">
      <w:pPr>
        <w:spacing w:before="60" w:after="60" w:line="340" w:lineRule="exact"/>
        <w:ind w:firstLine="567"/>
        <w:jc w:val="both"/>
        <w:rPr>
          <w:bCs/>
          <w:lang w:val="vi-VN"/>
        </w:rPr>
      </w:pPr>
      <w:r w:rsidRPr="00A245D6">
        <w:rPr>
          <w:lang w:val="vi-VN"/>
        </w:rPr>
        <w:t>2. Việc lắp đặt bảng quảng cáo, hộp đèn đặt tại các công trình, nhà ở riêng lẻ thực hiện theo quy định tại Quy chuẩn kỹ thuật quốc gia về xây dựng và lắp đặt phương tiện quảng cáo ngoài trời.</w:t>
      </w:r>
    </w:p>
    <w:p w14:paraId="748BE88D" w14:textId="77777777" w:rsidR="00915B04" w:rsidRPr="00A245D6" w:rsidRDefault="00915B04" w:rsidP="0028036D">
      <w:pPr>
        <w:shd w:val="solid" w:color="FFFFFF" w:fill="auto"/>
        <w:spacing w:before="60" w:after="60" w:line="340" w:lineRule="exact"/>
        <w:ind w:firstLine="567"/>
        <w:jc w:val="both"/>
        <w:rPr>
          <w:lang w:val="vi-VN"/>
        </w:rPr>
      </w:pPr>
      <w:r w:rsidRPr="00A245D6">
        <w:rPr>
          <w:lang w:val="vi-VN"/>
        </w:rPr>
        <w:t>3. Bảng quảng cáo, hộp đèn gắn/ốp vào hàng rào/tường rào bao quanh công trình đang xây dựng có kích thước tối đa là 10m</w:t>
      </w:r>
      <w:r w:rsidRPr="00A245D6">
        <w:rPr>
          <w:vertAlign w:val="superscript"/>
          <w:lang w:val="vi-VN"/>
        </w:rPr>
        <w:t>2</w:t>
      </w:r>
      <w:r w:rsidRPr="00A245D6">
        <w:rPr>
          <w:lang w:val="vi-VN"/>
        </w:rPr>
        <w:t>; thực hiện theo Mục 2.2.1.8 Quy chuẩn kỹ thuật quốc gia về xây dựng và lắp đặt phương tiện quảng cáo ngoài trời.</w:t>
      </w:r>
    </w:p>
    <w:p w14:paraId="36654F0D" w14:textId="77777777" w:rsidR="00915B04" w:rsidRPr="00A245D6" w:rsidRDefault="00915B04" w:rsidP="0028036D">
      <w:pPr>
        <w:spacing w:before="60" w:after="60" w:line="340" w:lineRule="exact"/>
        <w:ind w:firstLine="567"/>
        <w:jc w:val="both"/>
        <w:rPr>
          <w:lang w:val="vi-VN"/>
        </w:rPr>
      </w:pPr>
      <w:r w:rsidRPr="00A245D6">
        <w:rPr>
          <w:lang w:val="vi-VN"/>
        </w:rPr>
        <w:t>4. Các công trình cao tầng là khách sạn, trung tâm thương mại, trung tâm tài chính, ngân hàng, trung tâm hoạt động văn hóa đa năng, trụ sở văn phòng cho thuê được lắp đặt thêm bảng quảng cáo dạng chữ tại tầng trên cùng.</w:t>
      </w:r>
    </w:p>
    <w:p w14:paraId="679679DD" w14:textId="77777777" w:rsidR="00915B04" w:rsidRPr="00A245D6" w:rsidRDefault="00915B04" w:rsidP="0028036D">
      <w:pPr>
        <w:spacing w:before="60" w:after="60" w:line="340" w:lineRule="exact"/>
        <w:ind w:firstLine="567"/>
        <w:jc w:val="both"/>
        <w:rPr>
          <w:lang w:val="vi-VN"/>
        </w:rPr>
      </w:pPr>
      <w:r w:rsidRPr="00A245D6">
        <w:rPr>
          <w:lang w:val="vi-VN"/>
        </w:rPr>
        <w:t>5. Các công trình cao tầng trong khu đô thị, nhà chung cư cao tầng được quảng cáo tại tầng dịch vụ.</w:t>
      </w:r>
    </w:p>
    <w:p w14:paraId="072E370D" w14:textId="12CE12D1" w:rsidR="001C1E43" w:rsidRPr="00A245D6" w:rsidRDefault="00915B04" w:rsidP="0028036D">
      <w:pPr>
        <w:shd w:val="clear" w:color="auto" w:fill="FFFFFF"/>
        <w:spacing w:before="60" w:after="60" w:line="340" w:lineRule="exact"/>
        <w:ind w:firstLine="567"/>
        <w:jc w:val="both"/>
        <w:rPr>
          <w:rFonts w:eastAsia="Times New Roman" w:cs="Times New Roman"/>
          <w:lang w:val="vi-VN"/>
        </w:rPr>
      </w:pPr>
      <w:r w:rsidRPr="00A245D6">
        <w:rPr>
          <w:lang w:val="vi-VN"/>
        </w:rPr>
        <w:t>6. Bảng quảng cáo, hộp đèn đặt tại mặt ngoài tòa nhà cao tầng, công trình, nhà ở phải đảm bảo an toàn chịu lực, phòng chống cháy nổ, an toàn sinh mạng, thông gió, chiếu sáng.</w:t>
      </w:r>
    </w:p>
    <w:p w14:paraId="1302AE77" w14:textId="503AB7EC" w:rsidR="001C1E43" w:rsidRPr="00A245D6" w:rsidRDefault="00055A44" w:rsidP="0028036D">
      <w:pPr>
        <w:shd w:val="clear" w:color="auto" w:fill="FFFFFF"/>
        <w:spacing w:before="60" w:after="60" w:line="340" w:lineRule="exact"/>
        <w:ind w:firstLine="567"/>
        <w:jc w:val="both"/>
        <w:rPr>
          <w:rFonts w:eastAsia="Times New Roman" w:cs="Times New Roman"/>
          <w:lang w:val="vi-VN"/>
        </w:rPr>
      </w:pPr>
      <w:bookmarkStart w:id="20" w:name="dieu_9"/>
      <w:r w:rsidRPr="00A245D6">
        <w:rPr>
          <w:rFonts w:eastAsia="Times New Roman" w:cs="Times New Roman"/>
          <w:b/>
          <w:bCs/>
          <w:lang w:val="vi-VN"/>
        </w:rPr>
        <w:t>Điều 8</w:t>
      </w:r>
      <w:r w:rsidR="001C1E43" w:rsidRPr="00A245D6">
        <w:rPr>
          <w:rFonts w:eastAsia="Times New Roman" w:cs="Times New Roman"/>
          <w:b/>
          <w:bCs/>
          <w:lang w:val="vi-VN"/>
        </w:rPr>
        <w:t xml:space="preserve">. </w:t>
      </w:r>
      <w:bookmarkEnd w:id="20"/>
      <w:r w:rsidRPr="00A245D6">
        <w:rPr>
          <w:b/>
          <w:bCs/>
          <w:lang w:val="vi-VN"/>
        </w:rPr>
        <w:t>Quảng cáo tại nhà chờ xe buýt; trạm trung chuyển xe buýt, trạm rút tiền tự động của ngân hàng (</w:t>
      </w:r>
      <w:r w:rsidR="00AF7E3D" w:rsidRPr="00A245D6">
        <w:rPr>
          <w:b/>
          <w:bCs/>
          <w:lang w:val="vi-VN"/>
        </w:rPr>
        <w:t xml:space="preserve">trạm </w:t>
      </w:r>
      <w:r w:rsidRPr="00A245D6">
        <w:rPr>
          <w:b/>
          <w:bCs/>
          <w:lang w:val="vi-VN"/>
        </w:rPr>
        <w:t>ATM)</w:t>
      </w:r>
    </w:p>
    <w:p w14:paraId="7336F0BD" w14:textId="77777777" w:rsidR="00AD565A" w:rsidRPr="00A245D6" w:rsidRDefault="00AD565A" w:rsidP="0028036D">
      <w:pPr>
        <w:spacing w:before="60" w:after="60" w:line="340" w:lineRule="exact"/>
        <w:ind w:firstLine="567"/>
        <w:jc w:val="both"/>
        <w:rPr>
          <w:lang w:val="vi-VN"/>
        </w:rPr>
      </w:pPr>
      <w:bookmarkStart w:id="21" w:name="dieu_10"/>
      <w:r w:rsidRPr="00A245D6">
        <w:rPr>
          <w:lang w:val="vi-VN"/>
        </w:rPr>
        <w:t>1. Không quảng cáo trên nóc nhà chờ xe buýt; không đặt bảng quảng cáo đứng độc lập trong khu vực nhà chờ xe buýt, trạm trung chuyển xe buýt.</w:t>
      </w:r>
    </w:p>
    <w:p w14:paraId="1DBE8244" w14:textId="77777777" w:rsidR="00AD565A" w:rsidRPr="00A245D6" w:rsidRDefault="00AD565A" w:rsidP="0028036D">
      <w:pPr>
        <w:spacing w:before="60" w:after="60" w:line="340" w:lineRule="exact"/>
        <w:ind w:firstLine="567"/>
        <w:jc w:val="both"/>
        <w:rPr>
          <w:lang w:val="vi-VN"/>
        </w:rPr>
      </w:pPr>
      <w:r w:rsidRPr="00A245D6">
        <w:rPr>
          <w:lang w:val="vi-VN"/>
        </w:rPr>
        <w:t>2. Được thực hiện quảng cáo trong phạm vi nhà trạm trung chuyển xe buýt, nhà chờ xe buýt.</w:t>
      </w:r>
    </w:p>
    <w:p w14:paraId="7BD4B8D8" w14:textId="30982B11" w:rsidR="00E7775C" w:rsidRPr="00A245D6" w:rsidRDefault="00AD565A" w:rsidP="0028036D">
      <w:pPr>
        <w:shd w:val="clear" w:color="auto" w:fill="FFFFFF"/>
        <w:spacing w:before="60" w:after="60" w:line="340" w:lineRule="exact"/>
        <w:ind w:firstLine="567"/>
        <w:jc w:val="both"/>
        <w:rPr>
          <w:rFonts w:eastAsia="Times New Roman"/>
          <w:lang w:val="vi-VN"/>
        </w:rPr>
      </w:pPr>
      <w:r w:rsidRPr="00A245D6">
        <w:rPr>
          <w:lang w:val="vi-VN"/>
        </w:rPr>
        <w:t>3. Phía ngoài trạm ATM được quảng cáo tên gọi, tên viết tắt, nhãn hiệu của ngân hàng là chủ sở hữu máy. Mọi dịch vụ của ngân hàng chỉ được quảng cáo bên trong trạm rút tiền tự động, đảm bảo mỹ quan đô thị.</w:t>
      </w:r>
    </w:p>
    <w:p w14:paraId="5C138681" w14:textId="08C2716A" w:rsidR="001C1E43" w:rsidRPr="00A245D6" w:rsidRDefault="002C5885" w:rsidP="0028036D">
      <w:pPr>
        <w:shd w:val="clear" w:color="auto" w:fill="FFFFFF"/>
        <w:spacing w:before="60" w:after="60" w:line="340" w:lineRule="exact"/>
        <w:ind w:firstLine="567"/>
        <w:jc w:val="both"/>
        <w:rPr>
          <w:rFonts w:eastAsia="Times New Roman" w:cs="Times New Roman"/>
          <w:b/>
          <w:bCs/>
          <w:lang w:val="vi-VN"/>
        </w:rPr>
      </w:pPr>
      <w:r w:rsidRPr="00A245D6">
        <w:rPr>
          <w:rFonts w:eastAsia="Times New Roman" w:cs="Times New Roman"/>
          <w:b/>
          <w:bCs/>
          <w:lang w:val="vi-VN"/>
        </w:rPr>
        <w:t>Điều 9</w:t>
      </w:r>
      <w:r w:rsidR="001C1E43" w:rsidRPr="00A245D6">
        <w:rPr>
          <w:rFonts w:eastAsia="Times New Roman" w:cs="Times New Roman"/>
          <w:b/>
          <w:bCs/>
          <w:lang w:val="vi-VN"/>
        </w:rPr>
        <w:t xml:space="preserve">. </w:t>
      </w:r>
      <w:bookmarkEnd w:id="21"/>
      <w:r w:rsidRPr="00A245D6">
        <w:rPr>
          <w:b/>
          <w:bCs/>
          <w:lang w:val="vi-VN"/>
        </w:rPr>
        <w:t>Quảng cáo trên dải phân cách</w:t>
      </w:r>
    </w:p>
    <w:p w14:paraId="6AE31662" w14:textId="77777777" w:rsidR="003B6E3A" w:rsidRPr="00A245D6" w:rsidRDefault="003B6E3A" w:rsidP="0028036D">
      <w:pPr>
        <w:spacing w:before="60" w:after="60" w:line="340" w:lineRule="exact"/>
        <w:ind w:firstLine="567"/>
        <w:jc w:val="both"/>
        <w:rPr>
          <w:lang w:val="vi-VN"/>
        </w:rPr>
      </w:pPr>
      <w:bookmarkStart w:id="22" w:name="dieu_12"/>
      <w:r w:rsidRPr="00A245D6">
        <w:rPr>
          <w:lang w:val="vi-VN"/>
        </w:rPr>
        <w:t>1. Quảng cáo tại các dải phân cách của đường đô thị phải đảm bảo mỹ quan, không ảnh hưởng đến các quy chuẩn về giao thông và xây dựng; tuân thủ quy hoạch địa phương, đảm bảo an toàn giao thông, không che khuất tầm nhìn, có thiết kế vững chắc, chiều ngang nhỏ hơn bề rộng dải phân cách và cách mép bó vỉa tối thiểu 0,5m; thực hiện thống nhất mẫu bảng quảng cáo trên cùng một tuyến đường.</w:t>
      </w:r>
    </w:p>
    <w:p w14:paraId="24DEAB68" w14:textId="77777777" w:rsidR="003B6E3A" w:rsidRPr="00A245D6" w:rsidRDefault="003B6E3A" w:rsidP="0028036D">
      <w:pPr>
        <w:spacing w:before="60" w:after="60" w:line="340" w:lineRule="exact"/>
        <w:ind w:firstLine="567"/>
        <w:jc w:val="both"/>
        <w:rPr>
          <w:lang w:val="vi-VN"/>
        </w:rPr>
      </w:pPr>
      <w:r w:rsidRPr="00A245D6">
        <w:rPr>
          <w:lang w:val="vi-VN"/>
        </w:rPr>
        <w:t>2. Hình thức: Hộp đèn quảng cáo đứng độc lập, bảng điện tử chạy chữ, màn hình chuyên quảng cáo, quảng cáo dạng chữ, băng-rôn dọc.</w:t>
      </w:r>
    </w:p>
    <w:p w14:paraId="0D628DB9" w14:textId="77777777" w:rsidR="003B6E3A" w:rsidRPr="00A245D6" w:rsidRDefault="003B6E3A" w:rsidP="0028036D">
      <w:pPr>
        <w:spacing w:before="60" w:after="60" w:line="340" w:lineRule="exact"/>
        <w:ind w:firstLine="567"/>
        <w:jc w:val="both"/>
        <w:rPr>
          <w:lang w:val="vi-VN"/>
        </w:rPr>
      </w:pPr>
      <w:r w:rsidRPr="00A245D6">
        <w:rPr>
          <w:lang w:val="vi-VN"/>
        </w:rPr>
        <w:t>3. Các phương tiện quảng cáo ngoài trời trên từng tuyến đường phải đảm bảo phù hợp với địa hình cụ thể của khu vực và cảnh quan đô thị.</w:t>
      </w:r>
    </w:p>
    <w:p w14:paraId="6B17D561" w14:textId="1F4CA292" w:rsidR="00F93B38" w:rsidRPr="00A245D6" w:rsidRDefault="003B6E3A" w:rsidP="0028036D">
      <w:pPr>
        <w:shd w:val="clear" w:color="auto" w:fill="FFFFFF"/>
        <w:spacing w:before="60" w:after="60" w:line="340" w:lineRule="exact"/>
        <w:ind w:firstLine="567"/>
        <w:jc w:val="both"/>
        <w:rPr>
          <w:rFonts w:eastAsia="Times New Roman" w:cs="Times New Roman"/>
          <w:lang w:val="vi-VN"/>
        </w:rPr>
      </w:pPr>
      <w:r w:rsidRPr="00A245D6">
        <w:rPr>
          <w:lang w:val="vi-VN"/>
        </w:rPr>
        <w:lastRenderedPageBreak/>
        <w:t>4. Quảng cáo băng-rôn dọc trên các trụ điểm, cột đèn chiếu sáng được quy định trong các khu vực của dải phân cách phải được sự đồng ý của chủ sở hữu hoặc đơn vị quản lý địa điểm treo băng rôn và chịu trách nhiệm trước pháp luật nếu có sự tranh chấp về địa điể</w:t>
      </w:r>
      <w:r w:rsidR="00244897" w:rsidRPr="00A245D6">
        <w:rPr>
          <w:lang w:val="vi-VN"/>
        </w:rPr>
        <w:t>m treo băng-</w:t>
      </w:r>
      <w:r w:rsidRPr="00A245D6">
        <w:rPr>
          <w:lang w:val="vi-VN"/>
        </w:rPr>
        <w:t>rôn.</w:t>
      </w:r>
    </w:p>
    <w:p w14:paraId="509D5D93" w14:textId="41B16C92" w:rsidR="001C1E43" w:rsidRPr="00A245D6" w:rsidRDefault="001C1E43" w:rsidP="0028036D">
      <w:pPr>
        <w:spacing w:before="60" w:after="60" w:line="340" w:lineRule="exact"/>
        <w:ind w:firstLine="567"/>
        <w:jc w:val="both"/>
        <w:rPr>
          <w:rFonts w:cs="Times New Roman"/>
          <w:b/>
          <w:bCs/>
          <w:lang w:val="vi-VN"/>
        </w:rPr>
      </w:pPr>
      <w:r w:rsidRPr="00A245D6">
        <w:rPr>
          <w:rFonts w:cs="Times New Roman"/>
          <w:b/>
          <w:bCs/>
          <w:lang w:val="vi-VN"/>
        </w:rPr>
        <w:t>Điều 1</w:t>
      </w:r>
      <w:r w:rsidR="008245AA" w:rsidRPr="00A245D6">
        <w:rPr>
          <w:rFonts w:cs="Times New Roman"/>
          <w:b/>
          <w:bCs/>
          <w:lang w:val="vi-VN"/>
        </w:rPr>
        <w:t>0</w:t>
      </w:r>
      <w:r w:rsidRPr="00A245D6">
        <w:rPr>
          <w:rFonts w:cs="Times New Roman"/>
          <w:b/>
          <w:bCs/>
          <w:lang w:val="vi-VN"/>
        </w:rPr>
        <w:t xml:space="preserve">. </w:t>
      </w:r>
      <w:r w:rsidR="008245AA" w:rsidRPr="00A245D6">
        <w:rPr>
          <w:b/>
          <w:bCs/>
          <w:lang w:val="vi-VN"/>
        </w:rPr>
        <w:t>Quảng cáo trên phương tiện giao thông, màn hình chuyên quảng cáo</w:t>
      </w:r>
    </w:p>
    <w:p w14:paraId="3A59D14A" w14:textId="77777777" w:rsidR="00400665" w:rsidRPr="00A245D6" w:rsidRDefault="00400665" w:rsidP="0028036D">
      <w:pPr>
        <w:spacing w:before="60" w:after="60" w:line="340" w:lineRule="exact"/>
        <w:ind w:firstLine="567"/>
        <w:jc w:val="both"/>
        <w:rPr>
          <w:lang w:val="vi-VN"/>
        </w:rPr>
      </w:pPr>
      <w:r w:rsidRPr="00A245D6">
        <w:rPr>
          <w:lang w:val="vi-VN"/>
        </w:rPr>
        <w:t>1. Quảng cáo trên phương tiện giao thông phải tuân thủ các quy định của pháp luật về quảng cáo và giao thông.</w:t>
      </w:r>
    </w:p>
    <w:p w14:paraId="3CD88236" w14:textId="5B5062DA" w:rsidR="001C1E43" w:rsidRPr="00A245D6" w:rsidRDefault="00400665" w:rsidP="0028036D">
      <w:pPr>
        <w:shd w:val="clear" w:color="auto" w:fill="FFFFFF"/>
        <w:spacing w:before="60" w:after="60" w:line="340" w:lineRule="exact"/>
        <w:ind w:firstLine="567"/>
        <w:jc w:val="both"/>
        <w:rPr>
          <w:rFonts w:eastAsia="Times New Roman" w:cs="Times New Roman"/>
          <w:bCs/>
          <w:spacing w:val="-4"/>
          <w:lang w:val="vi-VN"/>
        </w:rPr>
      </w:pPr>
      <w:r w:rsidRPr="00A245D6">
        <w:rPr>
          <w:spacing w:val="-4"/>
          <w:lang w:val="vi-VN"/>
        </w:rPr>
        <w:t xml:space="preserve">2. Việc lắp đặt màn hình chuyên quảng cáo ngoài trời phải tuân theo quy định tại Điều 28 Luật Quảng cáo </w:t>
      </w:r>
      <w:r w:rsidR="005F0686" w:rsidRPr="00A245D6">
        <w:rPr>
          <w:spacing w:val="-4"/>
          <w:lang w:val="de-DE"/>
        </w:rPr>
        <w:t>số 16/2012/QH13</w:t>
      </w:r>
      <w:r w:rsidRPr="00A245D6">
        <w:rPr>
          <w:spacing w:val="-4"/>
          <w:lang w:val="vi-VN"/>
        </w:rPr>
        <w:t>,</w:t>
      </w:r>
      <w:r w:rsidR="00B33ED7" w:rsidRPr="00A245D6">
        <w:rPr>
          <w:spacing w:val="-4"/>
          <w:lang w:val="vi-VN"/>
        </w:rPr>
        <w:t xml:space="preserve"> Khoản 18</w:t>
      </w:r>
      <w:r w:rsidRPr="00A245D6">
        <w:rPr>
          <w:spacing w:val="-4"/>
          <w:lang w:val="vi-VN"/>
        </w:rPr>
        <w:t xml:space="preserve"> Điề</w:t>
      </w:r>
      <w:r w:rsidR="00B33ED7" w:rsidRPr="00A245D6">
        <w:rPr>
          <w:spacing w:val="-4"/>
          <w:lang w:val="vi-VN"/>
        </w:rPr>
        <w:t>u 1</w:t>
      </w:r>
      <w:r w:rsidRPr="00A245D6">
        <w:rPr>
          <w:spacing w:val="-4"/>
          <w:lang w:val="vi-VN"/>
        </w:rPr>
        <w:t xml:space="preserve"> Luật sửa đổi, bổ sung một số điều Luật Quảng cáo</w:t>
      </w:r>
      <w:r w:rsidR="00B33ED7" w:rsidRPr="00A245D6">
        <w:rPr>
          <w:spacing w:val="-4"/>
          <w:lang w:val="vi-VN"/>
        </w:rPr>
        <w:t xml:space="preserve"> (Luật số 75/2025</w:t>
      </w:r>
      <w:r w:rsidR="00F94988" w:rsidRPr="00A245D6">
        <w:rPr>
          <w:spacing w:val="-4"/>
          <w:lang w:val="vi-VN"/>
        </w:rPr>
        <w:t>QH15)</w:t>
      </w:r>
      <w:r w:rsidRPr="00A245D6">
        <w:rPr>
          <w:spacing w:val="-4"/>
          <w:lang w:val="vi-VN"/>
        </w:rPr>
        <w:t>, Điều 20 Nghị định số 342/2025/NĐ-CP của Chính phủ</w:t>
      </w:r>
      <w:r w:rsidRPr="00A245D6">
        <w:rPr>
          <w:i/>
          <w:spacing w:val="-4"/>
          <w:lang w:val="vi-VN"/>
        </w:rPr>
        <w:t xml:space="preserve"> </w:t>
      </w:r>
      <w:r w:rsidRPr="00A245D6">
        <w:rPr>
          <w:spacing w:val="-4"/>
          <w:lang w:val="vi-VN"/>
        </w:rPr>
        <w:t xml:space="preserve">và Mục 2.2.2 Quy chuẩn kỹ thuật quốc gia về xây dựng và lắp đặt phương tiện quảng cáo ngoài trời; các quy định khác của pháp luật có liên quan và </w:t>
      </w:r>
      <w:r w:rsidR="00F94988" w:rsidRPr="00A245D6">
        <w:rPr>
          <w:spacing w:val="-4"/>
          <w:lang w:val="vi-VN"/>
        </w:rPr>
        <w:t>đề án phát triển</w:t>
      </w:r>
      <w:r w:rsidRPr="00A245D6">
        <w:rPr>
          <w:spacing w:val="-4"/>
          <w:lang w:val="vi-VN"/>
        </w:rPr>
        <w:t xml:space="preserve"> quảng cáo ngoài trờ</w:t>
      </w:r>
      <w:r w:rsidR="00535458" w:rsidRPr="00A245D6">
        <w:rPr>
          <w:spacing w:val="-4"/>
          <w:lang w:val="vi-VN"/>
        </w:rPr>
        <w:t>i trên địa bàn</w:t>
      </w:r>
      <w:r w:rsidRPr="00A245D6">
        <w:rPr>
          <w:spacing w:val="-4"/>
          <w:lang w:val="vi-VN"/>
        </w:rPr>
        <w:t xml:space="preserve"> tỉ</w:t>
      </w:r>
      <w:r w:rsidR="00CB20F0" w:rsidRPr="00A245D6">
        <w:rPr>
          <w:spacing w:val="-4"/>
          <w:lang w:val="vi-VN"/>
        </w:rPr>
        <w:t>nh Thái Nguyên</w:t>
      </w:r>
      <w:r w:rsidRPr="00A245D6">
        <w:rPr>
          <w:spacing w:val="-4"/>
          <w:lang w:val="vi-VN"/>
        </w:rPr>
        <w:t>. Người quảng cáo, người thực hiện quảng cáo, người cho thuê phương tiện quảng cáo phải chịu trách nhiệm trước pháp luật về nội dung quảng cáo.</w:t>
      </w:r>
    </w:p>
    <w:p w14:paraId="59081D98" w14:textId="53254687" w:rsidR="001C1E43" w:rsidRPr="00A245D6" w:rsidRDefault="001C1E43" w:rsidP="0028036D">
      <w:pPr>
        <w:shd w:val="clear" w:color="auto" w:fill="FFFFFF"/>
        <w:spacing w:before="60" w:after="60" w:line="340" w:lineRule="exact"/>
        <w:ind w:firstLine="567"/>
        <w:jc w:val="both"/>
        <w:rPr>
          <w:rFonts w:eastAsia="Times New Roman" w:cs="Times New Roman"/>
          <w:lang w:val="vi-VN"/>
        </w:rPr>
      </w:pPr>
      <w:r w:rsidRPr="00A245D6">
        <w:rPr>
          <w:rFonts w:eastAsia="Times New Roman" w:cs="Times New Roman"/>
          <w:b/>
          <w:bCs/>
          <w:lang w:val="vi-VN"/>
        </w:rPr>
        <w:t>Điều 1</w:t>
      </w:r>
      <w:r w:rsidR="00F63CA6" w:rsidRPr="00A245D6">
        <w:rPr>
          <w:rFonts w:eastAsia="Times New Roman" w:cs="Times New Roman"/>
          <w:b/>
          <w:bCs/>
          <w:lang w:val="vi-VN"/>
        </w:rPr>
        <w:t>1</w:t>
      </w:r>
      <w:r w:rsidRPr="00A245D6">
        <w:rPr>
          <w:rFonts w:eastAsia="Times New Roman" w:cs="Times New Roman"/>
          <w:b/>
          <w:bCs/>
          <w:lang w:val="vi-VN"/>
        </w:rPr>
        <w:t xml:space="preserve">. </w:t>
      </w:r>
      <w:bookmarkEnd w:id="22"/>
      <w:r w:rsidR="00D35B50" w:rsidRPr="00A245D6">
        <w:rPr>
          <w:b/>
          <w:bCs/>
          <w:lang w:val="vi-VN"/>
        </w:rPr>
        <w:t xml:space="preserve">Quảng cáo </w:t>
      </w:r>
      <w:r w:rsidR="00D35B50" w:rsidRPr="00A245D6">
        <w:rPr>
          <w:b/>
          <w:lang w:val="vi-VN"/>
        </w:rPr>
        <w:t>dạng chữ</w:t>
      </w:r>
      <w:r w:rsidR="00D35B50" w:rsidRPr="00A245D6">
        <w:rPr>
          <w:b/>
          <w:bCs/>
          <w:lang w:val="vi-VN"/>
        </w:rPr>
        <w:t>, hình, biểu tượng</w:t>
      </w:r>
    </w:p>
    <w:p w14:paraId="4BE46E22" w14:textId="73FDA637" w:rsidR="001C1E43" w:rsidRPr="00A245D6" w:rsidRDefault="00D35B50" w:rsidP="0028036D">
      <w:pPr>
        <w:shd w:val="clear" w:color="auto" w:fill="FFFFFF"/>
        <w:spacing w:before="60" w:after="60" w:line="340" w:lineRule="exact"/>
        <w:ind w:firstLine="567"/>
        <w:jc w:val="both"/>
        <w:rPr>
          <w:rFonts w:eastAsia="Times New Roman" w:cs="Times New Roman"/>
          <w:lang w:val="vi-VN"/>
        </w:rPr>
      </w:pPr>
      <w:r w:rsidRPr="00A245D6">
        <w:rPr>
          <w:bCs/>
          <w:lang w:val="vi-VN"/>
        </w:rPr>
        <w:t xml:space="preserve">Thực hiện theo Mục 2.2.4 </w:t>
      </w:r>
      <w:r w:rsidRPr="00A245D6">
        <w:rPr>
          <w:lang w:val="vi-VN"/>
        </w:rPr>
        <w:t>Quy chuẩn kỹ thuật quốc gia về xây dựng và lắp đặt phương tiện quảng cáo ngoài trời.</w:t>
      </w:r>
    </w:p>
    <w:p w14:paraId="1561F262" w14:textId="4E156850" w:rsidR="001C1E43" w:rsidRPr="00A245D6" w:rsidRDefault="00816A60" w:rsidP="0028036D">
      <w:pPr>
        <w:shd w:val="clear" w:color="auto" w:fill="FFFFFF"/>
        <w:spacing w:before="60" w:after="60" w:line="340" w:lineRule="exact"/>
        <w:ind w:firstLine="567"/>
        <w:jc w:val="both"/>
        <w:rPr>
          <w:rFonts w:eastAsia="Times New Roman" w:cs="Times New Roman"/>
          <w:lang w:val="vi-VN"/>
        </w:rPr>
      </w:pPr>
      <w:bookmarkStart w:id="23" w:name="dieu_13"/>
      <w:r w:rsidRPr="00A245D6">
        <w:rPr>
          <w:rFonts w:eastAsia="Times New Roman" w:cs="Times New Roman"/>
          <w:b/>
          <w:bCs/>
          <w:lang w:val="vi-VN"/>
        </w:rPr>
        <w:t>Điều 12</w:t>
      </w:r>
      <w:r w:rsidR="001C1E43" w:rsidRPr="00A245D6">
        <w:rPr>
          <w:rFonts w:eastAsia="Times New Roman" w:cs="Times New Roman"/>
          <w:b/>
          <w:bCs/>
          <w:lang w:val="vi-VN"/>
        </w:rPr>
        <w:t xml:space="preserve">. </w:t>
      </w:r>
      <w:bookmarkEnd w:id="23"/>
      <w:r w:rsidRPr="00A245D6">
        <w:rPr>
          <w:b/>
          <w:lang w:val="vi-VN"/>
        </w:rPr>
        <w:t>Biển hiệu</w:t>
      </w:r>
    </w:p>
    <w:p w14:paraId="206AB703" w14:textId="24829C3D" w:rsidR="00816A60" w:rsidRPr="00A245D6" w:rsidRDefault="00816A60" w:rsidP="0028036D">
      <w:pPr>
        <w:spacing w:before="60" w:after="60" w:line="340" w:lineRule="exact"/>
        <w:ind w:firstLine="567"/>
        <w:jc w:val="both"/>
        <w:rPr>
          <w:spacing w:val="-2"/>
          <w:lang w:val="vi-VN"/>
        </w:rPr>
      </w:pPr>
      <w:bookmarkStart w:id="24" w:name="dieu_14"/>
      <w:r w:rsidRPr="00A245D6">
        <w:rPr>
          <w:lang w:val="vi-VN"/>
        </w:rPr>
        <w:t xml:space="preserve">1. Nội dung, kích thước biển hiệu thực hiện theo Điều 34 Luật Quảng cáo </w:t>
      </w:r>
      <w:r w:rsidR="000F13C6" w:rsidRPr="00A245D6">
        <w:rPr>
          <w:lang w:val="de-DE"/>
        </w:rPr>
        <w:t>số 16/2012/QH13</w:t>
      </w:r>
      <w:r w:rsidRPr="00A245D6">
        <w:rPr>
          <w:lang w:val="vi-VN"/>
        </w:rPr>
        <w:t xml:space="preserve">. Vị trí treo, lắp đặt biển hiệu thực hiện theo Mục 2.2.3 Quy </w:t>
      </w:r>
      <w:r w:rsidRPr="00A245D6">
        <w:rPr>
          <w:spacing w:val="-2"/>
          <w:lang w:val="vi-VN"/>
        </w:rPr>
        <w:t>chuẩn kỹ thuật quốc gia về xây dựng và lắp đặt phương tiện quảng cáo ngoài trời.</w:t>
      </w:r>
    </w:p>
    <w:p w14:paraId="38FBA922" w14:textId="77777777" w:rsidR="00816A60" w:rsidRPr="00A245D6" w:rsidRDefault="00816A60" w:rsidP="0028036D">
      <w:pPr>
        <w:spacing w:before="60" w:after="60" w:line="340" w:lineRule="exact"/>
        <w:ind w:firstLine="567"/>
        <w:jc w:val="both"/>
        <w:rPr>
          <w:lang w:val="vi-VN"/>
        </w:rPr>
      </w:pPr>
      <w:r w:rsidRPr="00A245D6">
        <w:rPr>
          <w:lang w:val="vi-VN"/>
        </w:rPr>
        <w:t>2. Biển hiệu dạng chữ, hình, biểu tượng gắn trực tiếp lên mặt trước công trình có chiều cao tối đa 2m, chiều ngang các chữ không vượt quá giới hạn kết cấu tường, đảm bảo mỹ quan và phù hợp với kiến trúc công trình (cách tính diện tích quy đổi theo Phụ lục B Quy chuẩn kỹ thuật quốc gia về xây dựng và lắp đặt phương tiện quảng cáo ngoài trời).</w:t>
      </w:r>
    </w:p>
    <w:p w14:paraId="45A3E63C" w14:textId="29945C4A" w:rsidR="00B67765" w:rsidRPr="00A245D6" w:rsidRDefault="00816A60" w:rsidP="0028036D">
      <w:pPr>
        <w:shd w:val="clear" w:color="auto" w:fill="FFFFFF"/>
        <w:spacing w:before="60" w:after="60" w:line="340" w:lineRule="exact"/>
        <w:ind w:firstLine="567"/>
        <w:jc w:val="both"/>
        <w:rPr>
          <w:rFonts w:eastAsia="Times New Roman" w:cs="Times New Roman"/>
          <w:lang w:val="vi-VN"/>
        </w:rPr>
      </w:pPr>
      <w:r w:rsidRPr="00A245D6">
        <w:rPr>
          <w:lang w:val="vi-VN"/>
        </w:rPr>
        <w:t>3. Không được treo, dựng, đặt biển hiệu trên hè phố, lòng đường ảnh hưởng đến giao thông công cộng.</w:t>
      </w:r>
    </w:p>
    <w:p w14:paraId="2F17497A" w14:textId="2649AE36" w:rsidR="001C1E43" w:rsidRPr="00A245D6" w:rsidRDefault="00481782" w:rsidP="0028036D">
      <w:pPr>
        <w:shd w:val="clear" w:color="auto" w:fill="FFFFFF"/>
        <w:spacing w:before="60" w:after="60" w:line="340" w:lineRule="exact"/>
        <w:ind w:firstLine="567"/>
        <w:jc w:val="both"/>
        <w:rPr>
          <w:rFonts w:eastAsia="Times New Roman" w:cs="Times New Roman"/>
          <w:lang w:val="vi-VN"/>
        </w:rPr>
      </w:pPr>
      <w:r w:rsidRPr="00A245D6">
        <w:rPr>
          <w:rFonts w:eastAsia="Times New Roman" w:cs="Times New Roman"/>
          <w:b/>
          <w:bCs/>
          <w:lang w:val="vi-VN"/>
        </w:rPr>
        <w:t>Điều 13</w:t>
      </w:r>
      <w:r w:rsidR="001C1E43" w:rsidRPr="00A245D6">
        <w:rPr>
          <w:rFonts w:eastAsia="Times New Roman" w:cs="Times New Roman"/>
          <w:b/>
          <w:bCs/>
          <w:lang w:val="vi-VN"/>
        </w:rPr>
        <w:t xml:space="preserve">. </w:t>
      </w:r>
      <w:bookmarkEnd w:id="24"/>
      <w:r w:rsidRPr="00A245D6">
        <w:rPr>
          <w:lang w:val="vi-VN"/>
        </w:rPr>
        <w:t>Q</w:t>
      </w:r>
      <w:r w:rsidRPr="00A245D6">
        <w:rPr>
          <w:b/>
          <w:lang w:val="vi-VN"/>
        </w:rPr>
        <w:t xml:space="preserve">uảng cáo bằng </w:t>
      </w:r>
      <w:r w:rsidRPr="00A245D6">
        <w:rPr>
          <w:b/>
          <w:bCs/>
          <w:lang w:val="vi-VN"/>
        </w:rPr>
        <w:t>phương tiện phát âm thanh</w:t>
      </w:r>
      <w:r w:rsidRPr="00A245D6">
        <w:rPr>
          <w:b/>
          <w:lang w:val="vi-VN"/>
        </w:rPr>
        <w:t xml:space="preserve">; đoàn người thực hiện quảng cáo; quảng cáo rao vặt; </w:t>
      </w:r>
      <w:r w:rsidRPr="00A245D6">
        <w:rPr>
          <w:b/>
          <w:bCs/>
          <w:lang w:val="vi-VN"/>
        </w:rPr>
        <w:t xml:space="preserve">quảng cáo trong chương trình văn hoá, thể thao; </w:t>
      </w:r>
      <w:r w:rsidRPr="00A245D6">
        <w:rPr>
          <w:b/>
          <w:lang w:val="pt-BR"/>
        </w:rPr>
        <w:t>hội thảo, hội nghị, tổ chức sự kiện, triển lãm, người chuyển tải sản phẩm quảng cáo, vật thể quảng cáo</w:t>
      </w:r>
    </w:p>
    <w:p w14:paraId="41299775" w14:textId="34BBCB10" w:rsidR="00481782" w:rsidRPr="00A245D6" w:rsidRDefault="00481782" w:rsidP="0028036D">
      <w:pPr>
        <w:spacing w:before="60" w:after="60" w:line="340" w:lineRule="exact"/>
        <w:ind w:firstLine="567"/>
        <w:jc w:val="both"/>
        <w:rPr>
          <w:lang w:val="vi-VN"/>
        </w:rPr>
      </w:pPr>
      <w:bookmarkStart w:id="25" w:name="chuong_3"/>
      <w:r w:rsidRPr="00A245D6">
        <w:rPr>
          <w:lang w:val="nl-NL"/>
        </w:rPr>
        <w:t xml:space="preserve">1. Quảng cáo bằng </w:t>
      </w:r>
      <w:r w:rsidRPr="00A245D6">
        <w:rPr>
          <w:bCs/>
          <w:lang w:val="vi-VN"/>
        </w:rPr>
        <w:t>phương tiện phát âm thanh</w:t>
      </w:r>
      <w:r w:rsidRPr="00A245D6">
        <w:rPr>
          <w:lang w:val="nl-NL"/>
        </w:rPr>
        <w:t xml:space="preserve"> tại địa điểm cố định hoặc</w:t>
      </w:r>
      <w:r w:rsidRPr="00A245D6">
        <w:rPr>
          <w:lang w:val="vi-VN"/>
        </w:rPr>
        <w:t xml:space="preserve"> gắn với phương tiện giao thông và các phương tiện di động khác tại </w:t>
      </w:r>
      <w:r w:rsidR="007C38C3" w:rsidRPr="00A245D6">
        <w:rPr>
          <w:lang w:val="vi-VN"/>
        </w:rPr>
        <w:t>đô thị</w:t>
      </w:r>
      <w:r w:rsidRPr="00A245D6">
        <w:rPr>
          <w:lang w:val="vi-VN"/>
        </w:rPr>
        <w:t xml:space="preserve"> </w:t>
      </w:r>
      <w:r w:rsidRPr="00A245D6">
        <w:rPr>
          <w:lang w:val="nl-NL"/>
        </w:rPr>
        <w:t xml:space="preserve">phải tuân thủ theo quy định tại Điều 33 Luật Quảng cáo </w:t>
      </w:r>
      <w:r w:rsidR="00467122" w:rsidRPr="00A245D6">
        <w:rPr>
          <w:lang w:val="de-DE"/>
        </w:rPr>
        <w:t>số 16/2012/QH13</w:t>
      </w:r>
      <w:r w:rsidRPr="00A245D6">
        <w:rPr>
          <w:lang w:val="nl-NL"/>
        </w:rPr>
        <w:t xml:space="preserve">, </w:t>
      </w:r>
      <w:r w:rsidR="003B11D8" w:rsidRPr="00A245D6">
        <w:rPr>
          <w:lang w:val="nl-NL"/>
        </w:rPr>
        <w:t>Khoản 21</w:t>
      </w:r>
      <w:r w:rsidR="00B80D1D" w:rsidRPr="00A245D6">
        <w:rPr>
          <w:lang w:val="nl-NL"/>
        </w:rPr>
        <w:t>, 25</w:t>
      </w:r>
      <w:r w:rsidR="003B11D8" w:rsidRPr="00A245D6">
        <w:rPr>
          <w:lang w:val="nl-NL"/>
        </w:rPr>
        <w:t xml:space="preserve"> </w:t>
      </w:r>
      <w:r w:rsidRPr="00A245D6">
        <w:rPr>
          <w:lang w:val="nl-NL"/>
        </w:rPr>
        <w:t>Điề</w:t>
      </w:r>
      <w:r w:rsidR="003B11D8" w:rsidRPr="00A245D6">
        <w:rPr>
          <w:lang w:val="nl-NL"/>
        </w:rPr>
        <w:t xml:space="preserve">u </w:t>
      </w:r>
      <w:r w:rsidRPr="00A245D6">
        <w:rPr>
          <w:lang w:val="nl-NL"/>
        </w:rPr>
        <w:t xml:space="preserve">1 </w:t>
      </w:r>
      <w:r w:rsidRPr="00A245D6">
        <w:rPr>
          <w:lang w:val="vi-VN"/>
        </w:rPr>
        <w:t>Luật sửa đổi, bổ sung một số điều Luật Quả</w:t>
      </w:r>
      <w:r w:rsidR="003B11D8" w:rsidRPr="00A245D6">
        <w:rPr>
          <w:lang w:val="vi-VN"/>
        </w:rPr>
        <w:t>ng cáo (Luật số 75</w:t>
      </w:r>
      <w:r w:rsidR="00B00828" w:rsidRPr="00A245D6">
        <w:rPr>
          <w:lang w:val="vi-VN"/>
        </w:rPr>
        <w:t>/2025QH15)</w:t>
      </w:r>
      <w:r w:rsidR="00B80D1D" w:rsidRPr="00A245D6">
        <w:rPr>
          <w:lang w:val="vi-VN"/>
        </w:rPr>
        <w:t>.</w:t>
      </w:r>
    </w:p>
    <w:p w14:paraId="73A43A31" w14:textId="365154C9" w:rsidR="00481782" w:rsidRPr="00A245D6" w:rsidRDefault="00481782" w:rsidP="0028036D">
      <w:pPr>
        <w:spacing w:before="60" w:after="60" w:line="340" w:lineRule="exact"/>
        <w:ind w:firstLine="567"/>
        <w:jc w:val="both"/>
        <w:rPr>
          <w:lang w:val="nl-NL"/>
        </w:rPr>
      </w:pPr>
      <w:r w:rsidRPr="00A245D6">
        <w:rPr>
          <w:lang w:val="nl-NL"/>
        </w:rPr>
        <w:lastRenderedPageBreak/>
        <w:t>2. Đoàn người thực hiện quảng cáo phải tuân thủ theo quy định tại Khoản 1</w:t>
      </w:r>
      <w:r w:rsidRPr="00A245D6">
        <w:rPr>
          <w:lang w:val="vi-VN"/>
        </w:rPr>
        <w:t>,</w:t>
      </w:r>
      <w:r w:rsidRPr="00A245D6">
        <w:rPr>
          <w:lang w:val="nl-NL"/>
        </w:rPr>
        <w:t xml:space="preserve"> Điều 36 Luật Quảng cáo </w:t>
      </w:r>
      <w:r w:rsidR="00B33198" w:rsidRPr="00A245D6">
        <w:rPr>
          <w:lang w:val="de-DE"/>
        </w:rPr>
        <w:t>số 16/2012/QH13.</w:t>
      </w:r>
    </w:p>
    <w:p w14:paraId="7E597012" w14:textId="4A759065" w:rsidR="00481782" w:rsidRPr="00A245D6" w:rsidRDefault="00481782" w:rsidP="0028036D">
      <w:pPr>
        <w:spacing w:before="60" w:after="60" w:line="340" w:lineRule="exact"/>
        <w:ind w:firstLine="567"/>
        <w:jc w:val="both"/>
        <w:rPr>
          <w:lang w:val="nl-NL"/>
        </w:rPr>
      </w:pPr>
      <w:r w:rsidRPr="00A245D6">
        <w:rPr>
          <w:lang w:val="nl-NL"/>
        </w:rPr>
        <w:t>3. Quảng cáo rao vặt chỉ được quảng cáo tại những nơi quy định; không được treo, dán, viết, kẻ, vẽ quảng cáo rao vặt lên tường, hàng rào</w:t>
      </w:r>
      <w:r w:rsidR="003F0A2D" w:rsidRPr="00A245D6">
        <w:rPr>
          <w:lang w:val="nl-NL"/>
        </w:rPr>
        <w:t>,</w:t>
      </w:r>
      <w:r w:rsidRPr="00A245D6">
        <w:rPr>
          <w:lang w:val="nl-NL"/>
        </w:rPr>
        <w:t xml:space="preserve"> cột đèn, cột điện</w:t>
      </w:r>
      <w:r w:rsidR="003F0A2D" w:rsidRPr="00A245D6">
        <w:rPr>
          <w:lang w:val="nl-NL"/>
        </w:rPr>
        <w:t xml:space="preserve">, </w:t>
      </w:r>
      <w:r w:rsidRPr="00A245D6">
        <w:rPr>
          <w:lang w:val="nl-NL"/>
        </w:rPr>
        <w:t>biển báo, cột đèn tín hiệu giao thông, trên cây xanh đường phố, cổng chào và những địa điểm khác khi chưa được phép.</w:t>
      </w:r>
    </w:p>
    <w:p w14:paraId="482D4F8F" w14:textId="319E8329" w:rsidR="00481782" w:rsidRPr="00A245D6" w:rsidRDefault="00481782" w:rsidP="0028036D">
      <w:pPr>
        <w:spacing w:before="60" w:after="60" w:line="340" w:lineRule="exact"/>
        <w:ind w:firstLine="567"/>
        <w:jc w:val="both"/>
        <w:rPr>
          <w:lang w:val="nl-NL"/>
        </w:rPr>
      </w:pPr>
      <w:r w:rsidRPr="00A245D6">
        <w:rPr>
          <w:lang w:val="nl-NL"/>
        </w:rPr>
        <w:t>4. Vật thể quảng cáo bằng ô che, cờ dây chỉ được thực hiện trong khuôn viên địa điểm tổ chức, nơi hoạt động kinh doanh</w:t>
      </w:r>
      <w:r w:rsidR="003F0A2D" w:rsidRPr="00A245D6">
        <w:rPr>
          <w:lang w:val="nl-NL"/>
        </w:rPr>
        <w:t>, tổ chức sự kiện</w:t>
      </w:r>
      <w:r w:rsidRPr="00A245D6">
        <w:rPr>
          <w:lang w:val="nl-NL"/>
        </w:rPr>
        <w:t>.</w:t>
      </w:r>
    </w:p>
    <w:p w14:paraId="281D5E94" w14:textId="5C5D4DEC" w:rsidR="00EB5F7A" w:rsidRPr="00A245D6" w:rsidRDefault="00481782" w:rsidP="0028036D">
      <w:pPr>
        <w:shd w:val="clear" w:color="auto" w:fill="FFFFFF"/>
        <w:spacing w:before="60" w:after="60" w:line="340" w:lineRule="exact"/>
        <w:ind w:firstLine="567"/>
        <w:jc w:val="both"/>
        <w:rPr>
          <w:lang w:val="nl-NL"/>
        </w:rPr>
      </w:pPr>
      <w:r w:rsidRPr="00A245D6">
        <w:rPr>
          <w:lang w:val="pt-BR"/>
        </w:rPr>
        <w:t xml:space="preserve">5. </w:t>
      </w:r>
      <w:r w:rsidRPr="00A245D6">
        <w:rPr>
          <w:bCs/>
          <w:lang w:val="nl-NL"/>
        </w:rPr>
        <w:t>Quảng cáo trong chương trình văn hoá, thể thao; h</w:t>
      </w:r>
      <w:r w:rsidRPr="00A245D6">
        <w:rPr>
          <w:lang w:val="pt-BR"/>
        </w:rPr>
        <w:t xml:space="preserve">ội thảo, hội nghị, tổ chức sự kiện, triển lãm, người chuyển tải sản phẩm quảng cáo phải tuân thủ các quy định tại Điều 35, </w:t>
      </w:r>
      <w:r w:rsidRPr="00A245D6">
        <w:rPr>
          <w:lang w:val="vi-VN"/>
        </w:rPr>
        <w:t xml:space="preserve">Điều </w:t>
      </w:r>
      <w:r w:rsidRPr="00A245D6">
        <w:rPr>
          <w:lang w:val="pt-BR"/>
        </w:rPr>
        <w:t xml:space="preserve">36 Luật Quảng cáo </w:t>
      </w:r>
      <w:r w:rsidR="006332D3" w:rsidRPr="00A245D6">
        <w:rPr>
          <w:lang w:val="de-DE"/>
        </w:rPr>
        <w:t>số 16/2012/QH13</w:t>
      </w:r>
      <w:r w:rsidRPr="00A245D6">
        <w:rPr>
          <w:lang w:val="pt-BR"/>
        </w:rPr>
        <w:t xml:space="preserve"> và các quy định khác của pháp luật có liên quan</w:t>
      </w:r>
      <w:r w:rsidRPr="00A245D6">
        <w:rPr>
          <w:lang w:val="nl-NL"/>
        </w:rPr>
        <w:t>, bảo đảm mỹ quan đô thị, cảnh quan môi trường, trật tự an toàn giao thông, trật tự an toàn xã hội</w:t>
      </w:r>
      <w:r w:rsidRPr="00A245D6">
        <w:rPr>
          <w:lang w:val="vi-VN"/>
        </w:rPr>
        <w:t>.</w:t>
      </w:r>
    </w:p>
    <w:p w14:paraId="595B0FFF" w14:textId="72A9B36B" w:rsidR="00434CCF" w:rsidRPr="00A245D6" w:rsidRDefault="00434CCF" w:rsidP="0028036D">
      <w:pPr>
        <w:shd w:val="clear" w:color="auto" w:fill="FFFFFF"/>
        <w:spacing w:before="60" w:after="60" w:line="340" w:lineRule="exact"/>
        <w:ind w:firstLine="567"/>
        <w:jc w:val="both"/>
        <w:rPr>
          <w:b/>
          <w:bCs/>
          <w:lang w:val="nl-NL"/>
        </w:rPr>
      </w:pPr>
      <w:r w:rsidRPr="00A245D6">
        <w:rPr>
          <w:b/>
          <w:lang w:val="nl-NL"/>
        </w:rPr>
        <w:t xml:space="preserve">Điều 14. </w:t>
      </w:r>
      <w:r w:rsidRPr="00A245D6">
        <w:rPr>
          <w:b/>
          <w:bCs/>
          <w:lang w:val="vi-VN"/>
        </w:rPr>
        <w:t>Quảng cáo trong khuôn viên nhà ga đường sắ</w:t>
      </w:r>
      <w:r w:rsidR="0048691F" w:rsidRPr="00A245D6">
        <w:rPr>
          <w:b/>
          <w:bCs/>
          <w:lang w:val="vi-VN"/>
        </w:rPr>
        <w:t xml:space="preserve">t; </w:t>
      </w:r>
      <w:r w:rsidR="0048691F" w:rsidRPr="00A245D6">
        <w:rPr>
          <w:b/>
          <w:bCs/>
          <w:lang w:val="nl-NL"/>
        </w:rPr>
        <w:t>c</w:t>
      </w:r>
      <w:r w:rsidRPr="00A245D6">
        <w:rPr>
          <w:b/>
          <w:bCs/>
          <w:lang w:val="vi-VN"/>
        </w:rPr>
        <w:t>ột trụ đường sắt đô thị</w:t>
      </w:r>
      <w:r w:rsidR="0048691F" w:rsidRPr="00A245D6">
        <w:rPr>
          <w:b/>
          <w:bCs/>
          <w:lang w:val="vi-VN"/>
        </w:rPr>
        <w:t xml:space="preserve">; </w:t>
      </w:r>
      <w:r w:rsidR="0048691F" w:rsidRPr="00A245D6">
        <w:rPr>
          <w:b/>
          <w:bCs/>
          <w:lang w:val="nl-NL"/>
        </w:rPr>
        <w:t>c</w:t>
      </w:r>
      <w:r w:rsidRPr="00A245D6">
        <w:rPr>
          <w:b/>
          <w:bCs/>
          <w:lang w:val="vi-VN"/>
        </w:rPr>
        <w:t>ột trụ cầu vượt đường bộ</w:t>
      </w:r>
    </w:p>
    <w:p w14:paraId="095E2923" w14:textId="0F583AA4" w:rsidR="0048691F" w:rsidRPr="00A245D6" w:rsidRDefault="0048691F" w:rsidP="0028036D">
      <w:pPr>
        <w:pStyle w:val="NormalWeb"/>
        <w:shd w:val="clear" w:color="auto" w:fill="FFFFFF"/>
        <w:spacing w:before="60" w:beforeAutospacing="0" w:after="60" w:afterAutospacing="0" w:line="340" w:lineRule="exact"/>
        <w:ind w:firstLine="567"/>
        <w:jc w:val="both"/>
        <w:rPr>
          <w:sz w:val="28"/>
          <w:szCs w:val="28"/>
          <w:lang w:val="vi-VN"/>
        </w:rPr>
      </w:pPr>
      <w:r w:rsidRPr="00A245D6">
        <w:rPr>
          <w:sz w:val="28"/>
          <w:szCs w:val="28"/>
          <w:lang w:val="vi-VN"/>
        </w:rPr>
        <w:t>1. Phải tuân theo quy định của Luật Quảng cáo</w:t>
      </w:r>
      <w:r w:rsidRPr="00A245D6">
        <w:rPr>
          <w:sz w:val="28"/>
          <w:szCs w:val="28"/>
          <w:lang w:val="nl-NL"/>
        </w:rPr>
        <w:t xml:space="preserve"> </w:t>
      </w:r>
      <w:r w:rsidRPr="00A245D6">
        <w:rPr>
          <w:sz w:val="28"/>
          <w:szCs w:val="28"/>
          <w:lang w:val="de-DE"/>
        </w:rPr>
        <w:t>số 16/2012/QH13</w:t>
      </w:r>
      <w:r w:rsidR="007D3596" w:rsidRPr="00A245D6">
        <w:rPr>
          <w:sz w:val="28"/>
          <w:szCs w:val="28"/>
          <w:lang w:val="pt-BR"/>
        </w:rPr>
        <w:t>, Luật sửa đổi, bổ sung một số điều</w:t>
      </w:r>
      <w:r w:rsidR="00047377" w:rsidRPr="00A245D6">
        <w:rPr>
          <w:sz w:val="28"/>
          <w:szCs w:val="28"/>
          <w:lang w:val="pt-BR"/>
        </w:rPr>
        <w:t xml:space="preserve"> của Luật Quảng cáo (Luật số 75/2025/QH15)</w:t>
      </w:r>
      <w:r w:rsidRPr="00A245D6">
        <w:rPr>
          <w:sz w:val="28"/>
          <w:szCs w:val="28"/>
          <w:lang w:val="vi-VN"/>
        </w:rPr>
        <w:t xml:space="preserve">, các quy định khác của pháp luật có liên quan; </w:t>
      </w:r>
      <w:r w:rsidR="00047377" w:rsidRPr="00A245D6">
        <w:rPr>
          <w:sz w:val="28"/>
          <w:szCs w:val="28"/>
          <w:lang w:val="nl-NL"/>
        </w:rPr>
        <w:t>đề án phát triển</w:t>
      </w:r>
      <w:r w:rsidRPr="00A245D6">
        <w:rPr>
          <w:sz w:val="28"/>
          <w:szCs w:val="28"/>
          <w:lang w:val="vi-VN"/>
        </w:rPr>
        <w:t xml:space="preserve"> quảng cáo ngoài trời và Quy chế quản lý hoạt động quảng cáo ngoài</w:t>
      </w:r>
      <w:r w:rsidR="00D10668" w:rsidRPr="00A245D6">
        <w:rPr>
          <w:sz w:val="28"/>
          <w:szCs w:val="28"/>
          <w:lang w:val="vi-VN"/>
        </w:rPr>
        <w:t xml:space="preserve"> trời trên địa bàn tỉnh </w:t>
      </w:r>
      <w:r w:rsidR="00D10668" w:rsidRPr="00A245D6">
        <w:rPr>
          <w:sz w:val="28"/>
          <w:szCs w:val="28"/>
          <w:lang w:val="nl-NL"/>
        </w:rPr>
        <w:t>Thái Nguyên</w:t>
      </w:r>
      <w:r w:rsidRPr="00A245D6">
        <w:rPr>
          <w:sz w:val="28"/>
          <w:szCs w:val="28"/>
          <w:lang w:val="vi-VN"/>
        </w:rPr>
        <w:t>; không ảnh hưởng đến cảnh quan, mỹ quan và trật tự đô thị.</w:t>
      </w:r>
    </w:p>
    <w:p w14:paraId="48B74ADD" w14:textId="7C5CD2D7" w:rsidR="00434CCF" w:rsidRPr="00A245D6" w:rsidRDefault="0048691F" w:rsidP="0028036D">
      <w:pPr>
        <w:shd w:val="clear" w:color="auto" w:fill="FFFFFF"/>
        <w:spacing w:before="60" w:after="60" w:line="340" w:lineRule="exact"/>
        <w:ind w:firstLine="567"/>
        <w:jc w:val="both"/>
        <w:rPr>
          <w:rFonts w:eastAsia="Times New Roman" w:cs="Times New Roman"/>
          <w:lang w:val="vi-VN"/>
        </w:rPr>
      </w:pPr>
      <w:r w:rsidRPr="00A245D6">
        <w:rPr>
          <w:lang w:val="vi-VN"/>
        </w:rPr>
        <w:t>2. Người quảng cáo, người thực hiện quảng cáo, người cho thuê phương tiện quảng cáo phải chịu trách nhiệm trước pháp luật về nội dung quảng cáo.</w:t>
      </w:r>
    </w:p>
    <w:p w14:paraId="6547DEE2" w14:textId="77777777" w:rsidR="00F75418" w:rsidRPr="00A245D6" w:rsidRDefault="00F75418" w:rsidP="002270ED">
      <w:pPr>
        <w:shd w:val="clear" w:color="auto" w:fill="FFFFFF"/>
        <w:spacing w:before="120" w:after="120" w:line="340" w:lineRule="exact"/>
        <w:ind w:firstLine="567"/>
        <w:jc w:val="center"/>
        <w:rPr>
          <w:rFonts w:eastAsia="Times New Roman" w:cs="Times New Roman"/>
          <w:b/>
          <w:bCs/>
          <w:lang w:val="vi-VN"/>
        </w:rPr>
      </w:pPr>
    </w:p>
    <w:p w14:paraId="482571A5" w14:textId="77777777" w:rsidR="001C1E43" w:rsidRPr="00A245D6" w:rsidRDefault="001C1E43" w:rsidP="00D67711">
      <w:pPr>
        <w:shd w:val="clear" w:color="auto" w:fill="FFFFFF"/>
        <w:spacing w:before="120" w:after="120" w:line="340" w:lineRule="exact"/>
        <w:jc w:val="center"/>
        <w:rPr>
          <w:rFonts w:eastAsia="Times New Roman" w:cs="Times New Roman"/>
          <w:lang w:val="vi-VN"/>
        </w:rPr>
      </w:pPr>
      <w:r w:rsidRPr="00A245D6">
        <w:rPr>
          <w:rFonts w:eastAsia="Times New Roman" w:cs="Times New Roman"/>
          <w:b/>
          <w:bCs/>
          <w:lang w:val="vi-VN"/>
        </w:rPr>
        <w:t>Chương III</w:t>
      </w:r>
      <w:bookmarkEnd w:id="25"/>
    </w:p>
    <w:p w14:paraId="5F859A09" w14:textId="77859AE2" w:rsidR="001C1E43" w:rsidRPr="00A245D6" w:rsidRDefault="001C1E43" w:rsidP="00DB5088">
      <w:pPr>
        <w:shd w:val="clear" w:color="auto" w:fill="FFFFFF"/>
        <w:spacing w:before="60" w:after="60" w:line="340" w:lineRule="exact"/>
        <w:jc w:val="center"/>
        <w:rPr>
          <w:rFonts w:ascii="Times New Roman Bold" w:eastAsia="Times New Roman" w:hAnsi="Times New Roman Bold" w:cs="Times New Roman"/>
          <w:spacing w:val="-10"/>
          <w:lang w:val="vi-VN"/>
        </w:rPr>
      </w:pPr>
      <w:bookmarkStart w:id="26" w:name="chuong_3_name"/>
      <w:r w:rsidRPr="00A245D6">
        <w:rPr>
          <w:rFonts w:ascii="Times New Roman Bold" w:eastAsia="Times New Roman" w:hAnsi="Times New Roman Bold" w:cs="Times New Roman"/>
          <w:b/>
          <w:bCs/>
          <w:spacing w:val="-10"/>
          <w:lang w:val="vi-VN"/>
        </w:rPr>
        <w:t xml:space="preserve">TRÁCH NHIỆM QUẢN LÝ HOẠT ĐỘNG </w:t>
      </w:r>
      <w:bookmarkEnd w:id="26"/>
      <w:r w:rsidR="00866F08" w:rsidRPr="00A245D6">
        <w:rPr>
          <w:rFonts w:ascii="Times New Roman Bold" w:eastAsia="Times New Roman" w:hAnsi="Times New Roman Bold" w:cs="Times New Roman"/>
          <w:b/>
          <w:bCs/>
          <w:spacing w:val="-10"/>
          <w:lang w:val="vi-VN"/>
        </w:rPr>
        <w:t>QUẢNG CÁO NGOÀI TRỜI</w:t>
      </w:r>
    </w:p>
    <w:p w14:paraId="694084CC" w14:textId="77777777" w:rsidR="00DB5088" w:rsidRPr="00A245D6" w:rsidRDefault="00DB5088" w:rsidP="00DB5088">
      <w:pPr>
        <w:shd w:val="clear" w:color="auto" w:fill="FFFFFF"/>
        <w:spacing w:before="60" w:after="60" w:line="340" w:lineRule="exact"/>
        <w:ind w:firstLine="567"/>
        <w:jc w:val="both"/>
        <w:rPr>
          <w:rFonts w:eastAsia="Times New Roman" w:cs="Times New Roman"/>
          <w:b/>
          <w:bCs/>
          <w:lang w:val="vi-VN"/>
        </w:rPr>
      </w:pPr>
      <w:bookmarkStart w:id="27" w:name="dieu_16"/>
    </w:p>
    <w:p w14:paraId="15EA37C0" w14:textId="77777777" w:rsidR="001C1E43" w:rsidRPr="00A245D6" w:rsidRDefault="001C1E43" w:rsidP="00DB5088">
      <w:pPr>
        <w:shd w:val="clear" w:color="auto" w:fill="FFFFFF"/>
        <w:spacing w:before="60" w:after="60" w:line="340" w:lineRule="exact"/>
        <w:ind w:firstLine="567"/>
        <w:jc w:val="both"/>
        <w:rPr>
          <w:rFonts w:eastAsia="Times New Roman" w:cs="Times New Roman"/>
          <w:b/>
          <w:bCs/>
          <w:lang w:val="vi-VN"/>
        </w:rPr>
      </w:pPr>
      <w:r w:rsidRPr="00A245D6">
        <w:rPr>
          <w:rFonts w:eastAsia="Times New Roman" w:cs="Times New Roman"/>
          <w:b/>
          <w:bCs/>
          <w:lang w:val="vi-VN"/>
        </w:rPr>
        <w:t xml:space="preserve">Điều 15. </w:t>
      </w:r>
      <w:r w:rsidR="00DC387E" w:rsidRPr="00A245D6">
        <w:rPr>
          <w:rFonts w:eastAsia="Times New Roman" w:cs="Times New Roman"/>
          <w:b/>
          <w:lang w:val="vi-VN"/>
        </w:rPr>
        <w:t>Sở Văn hóa, Thể thao và Du lịch</w:t>
      </w:r>
    </w:p>
    <w:p w14:paraId="46EC8E61" w14:textId="77777777" w:rsidR="00866F08" w:rsidRPr="00A245D6" w:rsidRDefault="00866F08" w:rsidP="00DB5088">
      <w:pPr>
        <w:spacing w:before="60" w:after="60" w:line="340" w:lineRule="exact"/>
        <w:ind w:firstLine="567"/>
        <w:jc w:val="both"/>
        <w:rPr>
          <w:lang w:val="vi-VN"/>
        </w:rPr>
      </w:pPr>
      <w:bookmarkStart w:id="28" w:name="dieu_18"/>
      <w:bookmarkEnd w:id="27"/>
      <w:r w:rsidRPr="00A245D6">
        <w:rPr>
          <w:lang w:val="vi-VN"/>
        </w:rPr>
        <w:t>Sở Văn hóa, Thể thao và Du lịch l</w:t>
      </w:r>
      <w:r w:rsidRPr="00A245D6">
        <w:rPr>
          <w:lang w:val="nl-NL"/>
        </w:rPr>
        <w:t>à cơ quan chủ trì, chịu trách nhiệm trước Ủy ban nhân dân tỉnh về thực hiện quản lý nhà nước về hoạt động quảng cáo ngoài trời trên địa bàn tỉnh</w:t>
      </w:r>
      <w:r w:rsidRPr="00A245D6">
        <w:rPr>
          <w:lang w:val="vi-VN"/>
        </w:rPr>
        <w:t>, có các nhiệm vụ sau:</w:t>
      </w:r>
    </w:p>
    <w:p w14:paraId="7C1EEC90" w14:textId="44037824" w:rsidR="00866F08" w:rsidRPr="00A245D6" w:rsidRDefault="00866F08" w:rsidP="00DB5088">
      <w:pPr>
        <w:spacing w:before="60" w:after="60" w:line="340" w:lineRule="exact"/>
        <w:ind w:firstLine="567"/>
        <w:jc w:val="both"/>
        <w:rPr>
          <w:lang w:val="vi-VN"/>
        </w:rPr>
      </w:pPr>
      <w:r w:rsidRPr="00A245D6">
        <w:rPr>
          <w:lang w:val="vi-VN"/>
        </w:rPr>
        <w:t>1</w:t>
      </w:r>
      <w:r w:rsidRPr="00A245D6">
        <w:rPr>
          <w:lang w:val="nl-NL"/>
        </w:rPr>
        <w:t>. Tổ chức phổ biến, hướng dẫn thực hiện các quy định của pháp luật về quả</w:t>
      </w:r>
      <w:r w:rsidR="00414582" w:rsidRPr="00A245D6">
        <w:rPr>
          <w:lang w:val="nl-NL"/>
        </w:rPr>
        <w:t>ng cáo;</w:t>
      </w:r>
      <w:r w:rsidRPr="00A245D6">
        <w:rPr>
          <w:lang w:val="nl-NL"/>
        </w:rPr>
        <w:t xml:space="preserve"> </w:t>
      </w:r>
      <w:r w:rsidR="005E5CF5" w:rsidRPr="00A245D6">
        <w:rPr>
          <w:lang w:val="nl-NL"/>
        </w:rPr>
        <w:t xml:space="preserve">tập huấn, </w:t>
      </w:r>
      <w:r w:rsidRPr="00A245D6">
        <w:rPr>
          <w:lang w:val="nl-NL"/>
        </w:rPr>
        <w:t>bồi dưỡng về chuyên môn nghiệp vụ, quản lý trong hoạt động quảng cáo.</w:t>
      </w:r>
    </w:p>
    <w:p w14:paraId="49663B89" w14:textId="77777777" w:rsidR="00866F08" w:rsidRPr="00A245D6" w:rsidRDefault="00866F08" w:rsidP="00DB5088">
      <w:pPr>
        <w:spacing w:before="60" w:after="60" w:line="340" w:lineRule="exact"/>
        <w:ind w:firstLine="567"/>
        <w:jc w:val="both"/>
        <w:rPr>
          <w:bCs/>
          <w:lang w:val="vi-VN"/>
        </w:rPr>
      </w:pPr>
      <w:r w:rsidRPr="00A245D6">
        <w:rPr>
          <w:bCs/>
          <w:lang w:val="vi-VN"/>
        </w:rPr>
        <w:t>2. Xây dựng trình Hội đồng nhân dân tỉnh, Ủy ban nhân dân tỉnh cơ chế, chính sách, pháp luật về quản lý nhà nước hoạt động quảng cáo ngoài trời trên địa bàn tỉnh.</w:t>
      </w:r>
    </w:p>
    <w:p w14:paraId="7206CDE9" w14:textId="77777777" w:rsidR="00866F08" w:rsidRPr="00A245D6" w:rsidRDefault="00866F08" w:rsidP="00DB5088">
      <w:pPr>
        <w:spacing w:before="60" w:after="60" w:line="340" w:lineRule="exact"/>
        <w:ind w:firstLine="567"/>
        <w:jc w:val="both"/>
        <w:rPr>
          <w:lang w:val="vi-VN"/>
        </w:rPr>
      </w:pPr>
      <w:r w:rsidRPr="00A245D6">
        <w:rPr>
          <w:lang w:val="vi-VN"/>
        </w:rPr>
        <w:t>3. Tiếp nhận, thẩm định, trả lời hồ sơ thông báo sản phẩm quảng cáo ngoài trời trên địa bàn tỉnh theo quy định pháp luật.</w:t>
      </w:r>
    </w:p>
    <w:p w14:paraId="13AE9F72" w14:textId="02056EAD" w:rsidR="00866F08" w:rsidRPr="00A245D6" w:rsidRDefault="005A12AC" w:rsidP="00DB5088">
      <w:pPr>
        <w:spacing w:before="60" w:after="60" w:line="340" w:lineRule="exact"/>
        <w:ind w:firstLine="567"/>
        <w:jc w:val="both"/>
        <w:rPr>
          <w:lang w:val="vi-VN"/>
        </w:rPr>
      </w:pPr>
      <w:r w:rsidRPr="00A245D6">
        <w:rPr>
          <w:lang w:val="vi-VN"/>
        </w:rPr>
        <w:lastRenderedPageBreak/>
        <w:t>4</w:t>
      </w:r>
      <w:r w:rsidR="00866F08" w:rsidRPr="00A245D6">
        <w:rPr>
          <w:lang w:val="vi-VN"/>
        </w:rPr>
        <w:t>. Tham mưu Uỷ ban nhân dân tỉnh tiếp nhận thông tin, quản lý đối với màn hình chuyên quảng cáo và màn hình điện tử chuyên quảng cáo có kết nối mạng trên địa bàn tỉnh.</w:t>
      </w:r>
    </w:p>
    <w:p w14:paraId="2D27A717" w14:textId="65DA8097" w:rsidR="00866F08" w:rsidRPr="00A245D6" w:rsidRDefault="005A12AC" w:rsidP="00DB5088">
      <w:pPr>
        <w:spacing w:before="60" w:after="60" w:line="340" w:lineRule="exact"/>
        <w:ind w:firstLine="567"/>
        <w:jc w:val="both"/>
        <w:rPr>
          <w:lang w:val="vi-VN"/>
        </w:rPr>
      </w:pPr>
      <w:r w:rsidRPr="00A245D6">
        <w:rPr>
          <w:lang w:val="vi-VN"/>
        </w:rPr>
        <w:t>5</w:t>
      </w:r>
      <w:r w:rsidR="00866F08" w:rsidRPr="00A245D6">
        <w:rPr>
          <w:lang w:val="vi-VN"/>
        </w:rPr>
        <w:t xml:space="preserve">. </w:t>
      </w:r>
      <w:r w:rsidR="00866F08" w:rsidRPr="00A245D6">
        <w:rPr>
          <w:lang w:val="nl-NL"/>
        </w:rPr>
        <w:t>Chủ trì</w:t>
      </w:r>
      <w:r w:rsidR="00866F08" w:rsidRPr="00A245D6">
        <w:rPr>
          <w:lang w:val="vi-VN"/>
        </w:rPr>
        <w:t>, phối hợp với các sở, ban, ngành có liên quan</w:t>
      </w:r>
      <w:r w:rsidR="00866F08" w:rsidRPr="00A245D6">
        <w:rPr>
          <w:lang w:val="nl-NL"/>
        </w:rPr>
        <w:t xml:space="preserve"> thẩm định các </w:t>
      </w:r>
      <w:r w:rsidR="00866F08" w:rsidRPr="00A245D6">
        <w:rPr>
          <w:lang w:val="vi-VN"/>
        </w:rPr>
        <w:t xml:space="preserve">dự án, </w:t>
      </w:r>
      <w:r w:rsidR="00866F08" w:rsidRPr="00A245D6">
        <w:rPr>
          <w:lang w:val="nl-NL"/>
        </w:rPr>
        <w:t>đề án tuyên truyền nhiệm vụ chính trị theo hình thức xã hội hóa kết hợp quảng cáo</w:t>
      </w:r>
      <w:r w:rsidR="00866F08" w:rsidRPr="00A245D6">
        <w:rPr>
          <w:lang w:val="vi-VN"/>
        </w:rPr>
        <w:t xml:space="preserve"> của các cơ quan, đơn vị, tổ chức, cá nhân</w:t>
      </w:r>
      <w:r w:rsidR="00866F08" w:rsidRPr="00A245D6">
        <w:rPr>
          <w:lang w:val="nl-NL"/>
        </w:rPr>
        <w:t xml:space="preserve"> </w:t>
      </w:r>
      <w:r w:rsidR="00414582" w:rsidRPr="00A245D6">
        <w:rPr>
          <w:lang w:val="nl-NL"/>
        </w:rPr>
        <w:t>tham mưu</w:t>
      </w:r>
      <w:r w:rsidR="00866F08" w:rsidRPr="00A245D6">
        <w:rPr>
          <w:lang w:val="nl-NL"/>
        </w:rPr>
        <w:t xml:space="preserve"> Ủy ban nhân dân tỉnh quyết định</w:t>
      </w:r>
      <w:r w:rsidR="00866F08" w:rsidRPr="00A245D6">
        <w:rPr>
          <w:lang w:val="vi-VN"/>
        </w:rPr>
        <w:t>.</w:t>
      </w:r>
    </w:p>
    <w:p w14:paraId="6541EC8D" w14:textId="0F81A8F1" w:rsidR="00866F08" w:rsidRPr="00A245D6" w:rsidRDefault="005A12AC" w:rsidP="00DB5088">
      <w:pPr>
        <w:spacing w:before="60" w:after="60" w:line="340" w:lineRule="exact"/>
        <w:ind w:firstLine="567"/>
        <w:jc w:val="both"/>
        <w:rPr>
          <w:lang w:val="vi-VN"/>
        </w:rPr>
      </w:pPr>
      <w:r w:rsidRPr="00A245D6">
        <w:rPr>
          <w:lang w:val="vi-VN"/>
        </w:rPr>
        <w:t>6</w:t>
      </w:r>
      <w:r w:rsidR="00866F08" w:rsidRPr="00A245D6">
        <w:rPr>
          <w:lang w:val="vi-VN"/>
        </w:rPr>
        <w:t>. Chủ trì, phối hợp với các sở, ngành, đơn vị có liên quan xác định vị trí lắp đặt, hình thức, chất liệu, kiểu dáng bảng quảng cáo trong hành lang an toàn đường bộ, dải phân cách, cầu vượt dành cho người đi bộ, đường hầm dành cho người đi bộ, nhà chờ xe buýt, trạm trung chuyển xe buýt; bến xe, bãi đỗ xe, tham mưu Ủy ban nhân dân tỉnh phê duyệt.</w:t>
      </w:r>
    </w:p>
    <w:p w14:paraId="2D1CDD34" w14:textId="4598DB51" w:rsidR="00866F08" w:rsidRPr="00A245D6" w:rsidRDefault="005A12AC" w:rsidP="00DB5088">
      <w:pPr>
        <w:spacing w:before="60" w:after="60" w:line="340" w:lineRule="exact"/>
        <w:ind w:firstLine="567"/>
        <w:jc w:val="both"/>
        <w:rPr>
          <w:lang w:val="vi-VN"/>
        </w:rPr>
      </w:pPr>
      <w:r w:rsidRPr="00A245D6">
        <w:rPr>
          <w:lang w:val="vi-VN"/>
        </w:rPr>
        <w:t>7</w:t>
      </w:r>
      <w:r w:rsidR="00866F08" w:rsidRPr="00A245D6">
        <w:rPr>
          <w:lang w:val="nl-NL"/>
        </w:rPr>
        <w:t>. Đôn đốc triển khai thực hiện và tham mưu cho Ủy ban nhân dân tỉnh xây dựng, điều chỉnh, bổ sung </w:t>
      </w:r>
      <w:r w:rsidR="00263AF0" w:rsidRPr="00A245D6">
        <w:rPr>
          <w:lang w:val="nl-NL"/>
        </w:rPr>
        <w:t>đề án phát triển</w:t>
      </w:r>
      <w:r w:rsidR="00866F08" w:rsidRPr="00A245D6">
        <w:rPr>
          <w:lang w:val="nl-NL"/>
        </w:rPr>
        <w:t xml:space="preserve"> quảng cáo ngoài trời trên địa bàn tỉnh.</w:t>
      </w:r>
    </w:p>
    <w:p w14:paraId="475ED0A8" w14:textId="61A234C3" w:rsidR="00866F08" w:rsidRPr="00A245D6" w:rsidRDefault="00263AF0" w:rsidP="00DB5088">
      <w:pPr>
        <w:spacing w:before="60" w:after="60" w:line="340" w:lineRule="exact"/>
        <w:ind w:firstLine="567"/>
        <w:jc w:val="both"/>
        <w:rPr>
          <w:lang w:val="vi-VN"/>
        </w:rPr>
      </w:pPr>
      <w:r w:rsidRPr="00A245D6">
        <w:rPr>
          <w:lang w:val="vi-VN"/>
        </w:rPr>
        <w:t>8</w:t>
      </w:r>
      <w:r w:rsidR="00866F08" w:rsidRPr="00A245D6">
        <w:rPr>
          <w:lang w:val="vi-VN"/>
        </w:rPr>
        <w:t>. Chỉ đạo, hướng dẫn, kiểm tra</w:t>
      </w:r>
      <w:r w:rsidR="001B221C" w:rsidRPr="00A245D6">
        <w:rPr>
          <w:lang w:val="vi-VN"/>
        </w:rPr>
        <w:t xml:space="preserve"> </w:t>
      </w:r>
      <w:r w:rsidR="00866F08" w:rsidRPr="00A245D6">
        <w:rPr>
          <w:lang w:val="vi-VN"/>
        </w:rPr>
        <w:t>về công tác quản lý nhà nước về hoạt động quảng cáo tại địa phương.</w:t>
      </w:r>
    </w:p>
    <w:p w14:paraId="1B77A2C9" w14:textId="6ABFFA63" w:rsidR="00866F08" w:rsidRPr="00A245D6" w:rsidRDefault="000042A4" w:rsidP="00DB5088">
      <w:pPr>
        <w:spacing w:before="60" w:after="60" w:line="340" w:lineRule="exact"/>
        <w:ind w:firstLine="567"/>
        <w:jc w:val="both"/>
        <w:rPr>
          <w:lang w:val="vi-VN"/>
        </w:rPr>
      </w:pPr>
      <w:r w:rsidRPr="00A245D6">
        <w:rPr>
          <w:lang w:val="vi-VN"/>
        </w:rPr>
        <w:t>9</w:t>
      </w:r>
      <w:r w:rsidR="00866F08" w:rsidRPr="00A245D6">
        <w:rPr>
          <w:lang w:val="vi-VN"/>
        </w:rPr>
        <w:t>. Chỉ đạo, hướng dẫn các cơ quan báo chí và các đơn vị cơ sở tuyên truyền, phổ biến pháp luật về hoạt động quảng cáo trên địa bàn tỉnh.</w:t>
      </w:r>
    </w:p>
    <w:p w14:paraId="57ACC61F" w14:textId="7141102F" w:rsidR="00866F08" w:rsidRPr="00A245D6" w:rsidRDefault="000042A4" w:rsidP="00DB5088">
      <w:pPr>
        <w:spacing w:before="60" w:after="60" w:line="340" w:lineRule="exact"/>
        <w:ind w:firstLine="567"/>
        <w:jc w:val="both"/>
        <w:rPr>
          <w:strike/>
          <w:lang w:val="vi-VN"/>
        </w:rPr>
      </w:pPr>
      <w:r w:rsidRPr="00A245D6">
        <w:rPr>
          <w:lang w:val="vi-VN"/>
        </w:rPr>
        <w:t>10</w:t>
      </w:r>
      <w:r w:rsidR="00866F08" w:rsidRPr="00A245D6">
        <w:rPr>
          <w:lang w:val="nl-NL"/>
        </w:rPr>
        <w:t>. K</w:t>
      </w:r>
      <w:r w:rsidR="00866F08" w:rsidRPr="00A245D6">
        <w:rPr>
          <w:lang w:val="vi-VN"/>
        </w:rPr>
        <w:t>iểm tra, giải quyết khiếu nại, tố cáo và xử lý vi phạm về hoạt động quảng cáo</w:t>
      </w:r>
      <w:r w:rsidR="005E5CF5" w:rsidRPr="00A245D6">
        <w:rPr>
          <w:lang w:val="vi-VN"/>
        </w:rPr>
        <w:t xml:space="preserve"> ngoài trời</w:t>
      </w:r>
      <w:r w:rsidR="00866F08" w:rsidRPr="00A245D6">
        <w:rPr>
          <w:lang w:val="vi-VN"/>
        </w:rPr>
        <w:t xml:space="preserve"> theo quy định của pháp luật</w:t>
      </w:r>
      <w:r w:rsidR="001B221C" w:rsidRPr="00A245D6">
        <w:rPr>
          <w:lang w:val="vi-VN"/>
        </w:rPr>
        <w:t>.</w:t>
      </w:r>
    </w:p>
    <w:p w14:paraId="1A396995" w14:textId="12FB84FD" w:rsidR="00866F08" w:rsidRPr="00A245D6" w:rsidRDefault="00333B85" w:rsidP="00DB5088">
      <w:pPr>
        <w:spacing w:before="60" w:after="60" w:line="340" w:lineRule="exact"/>
        <w:ind w:firstLine="567"/>
        <w:jc w:val="both"/>
        <w:rPr>
          <w:lang w:val="vi-VN"/>
        </w:rPr>
      </w:pPr>
      <w:r w:rsidRPr="00A245D6">
        <w:rPr>
          <w:lang w:val="vi-VN"/>
        </w:rPr>
        <w:t>11</w:t>
      </w:r>
      <w:r w:rsidR="00866F08" w:rsidRPr="00A245D6">
        <w:rPr>
          <w:lang w:val="vi-VN"/>
        </w:rPr>
        <w:t>. Theo dõi, tổng hợp, định kỳ báo cáo Bộ Văn hoá, Thể thao và Du lịch và Ủy ban nhân dân tỉnh về công tác quản lý hoạt động quảng cáo ngoài trời trên địa bàn tỉnh theo quy định của pháp luật.</w:t>
      </w:r>
    </w:p>
    <w:p w14:paraId="27943633" w14:textId="157040FB" w:rsidR="00866F08" w:rsidRPr="00A245D6" w:rsidRDefault="00866F08" w:rsidP="00DB5088">
      <w:pPr>
        <w:spacing w:before="60" w:after="60" w:line="340" w:lineRule="exact"/>
        <w:ind w:firstLine="567"/>
        <w:jc w:val="both"/>
        <w:rPr>
          <w:lang w:val="vi-VN"/>
        </w:rPr>
      </w:pPr>
      <w:r w:rsidRPr="00A245D6">
        <w:rPr>
          <w:lang w:val="vi-VN"/>
        </w:rPr>
        <w:t>1</w:t>
      </w:r>
      <w:r w:rsidR="00333B85" w:rsidRPr="00A245D6">
        <w:rPr>
          <w:lang w:val="vi-VN"/>
        </w:rPr>
        <w:t>2</w:t>
      </w:r>
      <w:r w:rsidRPr="00A245D6">
        <w:rPr>
          <w:lang w:val="vi-VN"/>
        </w:rPr>
        <w:t>. Thực hiện nhiệm vụ khác theo quy định của pháp luật và phân công của Ủy ban nhân dân tỉnh.</w:t>
      </w:r>
    </w:p>
    <w:p w14:paraId="77DC8360" w14:textId="78DF2BB1" w:rsidR="001C1E43" w:rsidRPr="00A245D6" w:rsidRDefault="001C1E43" w:rsidP="00DB5088">
      <w:pPr>
        <w:shd w:val="clear" w:color="auto" w:fill="FFFFFF"/>
        <w:spacing w:before="60" w:after="60" w:line="340" w:lineRule="exact"/>
        <w:ind w:firstLine="567"/>
        <w:jc w:val="both"/>
        <w:rPr>
          <w:rFonts w:eastAsia="Times New Roman" w:cs="Times New Roman"/>
          <w:b/>
          <w:bCs/>
          <w:lang w:val="vi-VN"/>
        </w:rPr>
      </w:pPr>
      <w:r w:rsidRPr="00A245D6">
        <w:rPr>
          <w:rFonts w:eastAsia="Times New Roman" w:cs="Times New Roman"/>
          <w:b/>
          <w:bCs/>
          <w:lang w:val="vi-VN"/>
        </w:rPr>
        <w:t xml:space="preserve">Điều 16. </w:t>
      </w:r>
      <w:r w:rsidR="00B642D8" w:rsidRPr="00A245D6">
        <w:rPr>
          <w:b/>
          <w:lang w:val="vi-VN"/>
        </w:rPr>
        <w:t>Sở Xây dựng</w:t>
      </w:r>
    </w:p>
    <w:p w14:paraId="385B09E2" w14:textId="7A3F8D0F" w:rsidR="00B642D8" w:rsidRPr="00A245D6" w:rsidRDefault="00B642D8" w:rsidP="00DB5088">
      <w:pPr>
        <w:spacing w:before="60" w:after="60" w:line="340" w:lineRule="exact"/>
        <w:ind w:firstLine="567"/>
        <w:jc w:val="both"/>
        <w:rPr>
          <w:spacing w:val="4"/>
          <w:lang w:val="vi-VN"/>
        </w:rPr>
      </w:pPr>
      <w:r w:rsidRPr="00A245D6">
        <w:rPr>
          <w:spacing w:val="4"/>
          <w:lang w:val="nl-NL"/>
        </w:rPr>
        <w:t>1. Thực hiện quản lý nhà nước về xây dựng công trình quảng cáo ngoài trời (đối với công trình thuộc diện phải cấp giấy phép xây dựng, cấp giấy phép thi công).</w:t>
      </w:r>
      <w:r w:rsidRPr="00A245D6">
        <w:rPr>
          <w:spacing w:val="4"/>
          <w:lang w:val="vi-VN"/>
        </w:rPr>
        <w:t xml:space="preserve"> Phối hợp với Sở Văn hóa, Thể thao và Du lịch xây dựng, điều chỉnh, bổ sung </w:t>
      </w:r>
      <w:r w:rsidR="00BC6E03" w:rsidRPr="00A245D6">
        <w:rPr>
          <w:spacing w:val="4"/>
          <w:lang w:val="vi-VN"/>
        </w:rPr>
        <w:t>đề án phát triển</w:t>
      </w:r>
      <w:r w:rsidRPr="00A245D6">
        <w:rPr>
          <w:spacing w:val="4"/>
          <w:lang w:val="vi-VN"/>
        </w:rPr>
        <w:t xml:space="preserve"> quảng cáo ngoài trời trên địa bàn tỉ</w:t>
      </w:r>
      <w:r w:rsidR="00A65033" w:rsidRPr="00A245D6">
        <w:rPr>
          <w:spacing w:val="4"/>
          <w:lang w:val="vi-VN"/>
        </w:rPr>
        <w:t>nh.</w:t>
      </w:r>
    </w:p>
    <w:p w14:paraId="1796FBBF" w14:textId="77777777" w:rsidR="00B642D8" w:rsidRPr="00A245D6" w:rsidRDefault="00B642D8" w:rsidP="00DB5088">
      <w:pPr>
        <w:spacing w:before="60" w:after="60" w:line="340" w:lineRule="exact"/>
        <w:ind w:firstLine="567"/>
        <w:jc w:val="both"/>
        <w:rPr>
          <w:lang w:val="vi-VN"/>
        </w:rPr>
      </w:pPr>
      <w:r w:rsidRPr="00A245D6">
        <w:rPr>
          <w:lang w:val="vi-VN"/>
        </w:rPr>
        <w:t>2. Tham gia ý kiến đối với một số vị trí quảng cáo trên tuyến đường trung tâm và khu vực quan trọng khi có yêu cầu; phối hợp với Sở Văn hóa, Thể thao và Du lịch thực hiện nội dung quy định tại khoản 6 Điều 15 Quy chế này.</w:t>
      </w:r>
    </w:p>
    <w:p w14:paraId="16447D4B" w14:textId="77777777" w:rsidR="00B642D8" w:rsidRPr="00A245D6" w:rsidRDefault="00B642D8" w:rsidP="00DB5088">
      <w:pPr>
        <w:spacing w:before="60" w:after="60" w:line="340" w:lineRule="exact"/>
        <w:ind w:firstLine="567"/>
        <w:jc w:val="both"/>
        <w:rPr>
          <w:shd w:val="clear" w:color="auto" w:fill="FFFFFF"/>
          <w:lang w:val="vi-VN"/>
        </w:rPr>
      </w:pPr>
      <w:r w:rsidRPr="00A245D6">
        <w:rPr>
          <w:shd w:val="clear" w:color="auto" w:fill="FFFFFF"/>
          <w:lang w:val="vi-VN"/>
        </w:rPr>
        <w:t>3. Cấp giấy phép xây dựng công trình, chấp thuận vị trí, quy mô, kích thước, phương án tổ chức thi công lắp đặt bảng quảng cáo theo quy định của pháp luật hiện hành và theo phân cấp, ủy quyền của Ủy ban nhân dân tỉnh; hướng dẫn việc cấp giấy phép xây dựng công trình, chấp thuận vị trí, quy mô, kích thước, phương án tổ chức thi công lắp đặt bảng quảng cáo thuộc thẩm quyền của Ủy ban nhân dân cấp xã.</w:t>
      </w:r>
    </w:p>
    <w:p w14:paraId="5C8774D8" w14:textId="77777777" w:rsidR="00B642D8" w:rsidRPr="00A245D6" w:rsidRDefault="00B642D8" w:rsidP="00DB5088">
      <w:pPr>
        <w:spacing w:before="60" w:after="60" w:line="340" w:lineRule="exact"/>
        <w:ind w:firstLine="567"/>
        <w:jc w:val="both"/>
        <w:rPr>
          <w:lang w:val="nl-NL"/>
        </w:rPr>
      </w:pPr>
      <w:r w:rsidRPr="00A245D6">
        <w:rPr>
          <w:lang w:val="vi-VN"/>
        </w:rPr>
        <w:lastRenderedPageBreak/>
        <w:t>4. Chấp thuận, cấp giấy phép thi công xây dựng bảng quảng cáo tạm thời trong hành lang an toàn đường bộ đang khai thác; c</w:t>
      </w:r>
      <w:r w:rsidRPr="00A245D6">
        <w:rPr>
          <w:lang w:val="nl-NL"/>
        </w:rPr>
        <w:t>ho ý kiến bằng văn bản về các vị trí bảng quảng cáo được xây dựng trên phần đất, công trình giao thông do Sở Xây dựng quản lý theo quy định của pháp luật.</w:t>
      </w:r>
    </w:p>
    <w:p w14:paraId="539A7110" w14:textId="77777777" w:rsidR="00B642D8" w:rsidRPr="00A245D6" w:rsidRDefault="00B642D8" w:rsidP="00DB5088">
      <w:pPr>
        <w:spacing w:before="60" w:after="60" w:line="340" w:lineRule="exact"/>
        <w:ind w:firstLine="567"/>
        <w:jc w:val="both"/>
        <w:rPr>
          <w:lang w:val="nl-NL"/>
        </w:rPr>
      </w:pPr>
      <w:r w:rsidRPr="00A245D6">
        <w:rPr>
          <w:lang w:val="nl-NL"/>
        </w:rPr>
        <w:t>5. Phối hợp với Sở Văn hóa, Thể thao và Du lịch trong công tác quản lý,  kiểm tra việc thực hiện quảng cáo trên các phương tiện giao thông.</w:t>
      </w:r>
    </w:p>
    <w:p w14:paraId="66F0508C" w14:textId="77777777" w:rsidR="00B642D8" w:rsidRPr="00A245D6" w:rsidRDefault="00B642D8" w:rsidP="00DB5088">
      <w:pPr>
        <w:spacing w:before="60" w:after="60" w:line="340" w:lineRule="exact"/>
        <w:ind w:firstLine="567"/>
        <w:jc w:val="both"/>
        <w:rPr>
          <w:lang w:val="nl-NL"/>
        </w:rPr>
      </w:pPr>
      <w:r w:rsidRPr="00A245D6">
        <w:rPr>
          <w:lang w:val="nl-NL"/>
        </w:rPr>
        <w:t>6</w:t>
      </w:r>
      <w:r w:rsidRPr="00A245D6">
        <w:rPr>
          <w:lang w:val="vi-VN"/>
        </w:rPr>
        <w:t xml:space="preserve">. Phối hợp với Ủy ban nhân dân </w:t>
      </w:r>
      <w:r w:rsidRPr="00A245D6">
        <w:rPr>
          <w:lang w:val="nl-NL"/>
        </w:rPr>
        <w:t xml:space="preserve">cấp xã trong việc xử lý </w:t>
      </w:r>
      <w:r w:rsidRPr="00A245D6">
        <w:rPr>
          <w:lang w:val="vi-VN"/>
        </w:rPr>
        <w:t>vi phạm về trật tự xây dựng của công trình quảng cáo trên địa bàn tỉnh.</w:t>
      </w:r>
    </w:p>
    <w:p w14:paraId="21B8C6A1" w14:textId="2C4EED9E" w:rsidR="001C1E43" w:rsidRPr="00A245D6" w:rsidRDefault="00B642D8" w:rsidP="00DB5088">
      <w:pPr>
        <w:shd w:val="clear" w:color="auto" w:fill="FFFFFF"/>
        <w:spacing w:before="60" w:after="60" w:line="340" w:lineRule="exact"/>
        <w:ind w:firstLine="567"/>
        <w:jc w:val="both"/>
        <w:rPr>
          <w:lang w:val="nl-NL"/>
        </w:rPr>
      </w:pPr>
      <w:r w:rsidRPr="00A245D6">
        <w:rPr>
          <w:lang w:val="nl-NL"/>
        </w:rPr>
        <w:t xml:space="preserve">7. Kiểm tra, xử lý vi phạm về an toàn giao thông trong hoạt động quảng cáo theo thẩm quyền; </w:t>
      </w:r>
      <w:r w:rsidRPr="00A245D6">
        <w:rPr>
          <w:lang w:val="vi-VN"/>
        </w:rPr>
        <w:t>thông báo kết quả xử lý vi phạm về Sở Văn hóa</w:t>
      </w:r>
      <w:r w:rsidRPr="00A245D6">
        <w:rPr>
          <w:lang w:val="nl-NL"/>
        </w:rPr>
        <w:t xml:space="preserve">, </w:t>
      </w:r>
      <w:r w:rsidRPr="00A245D6">
        <w:rPr>
          <w:lang w:val="vi-VN"/>
        </w:rPr>
        <w:t>Thể thao và Du lịch.</w:t>
      </w:r>
    </w:p>
    <w:p w14:paraId="780814DC" w14:textId="0313B755" w:rsidR="007155F6" w:rsidRPr="00A245D6" w:rsidRDefault="007155F6" w:rsidP="00DB5088">
      <w:pPr>
        <w:shd w:val="clear" w:color="auto" w:fill="FFFFFF"/>
        <w:spacing w:before="60" w:after="60" w:line="340" w:lineRule="exact"/>
        <w:ind w:firstLine="567"/>
        <w:jc w:val="both"/>
        <w:rPr>
          <w:rFonts w:eastAsia="Times New Roman" w:cs="Times New Roman"/>
          <w:lang w:val="vi-VN"/>
        </w:rPr>
      </w:pPr>
      <w:r w:rsidRPr="00A245D6">
        <w:rPr>
          <w:rFonts w:eastAsia="Times New Roman" w:cs="Times New Roman"/>
          <w:b/>
          <w:bCs/>
          <w:lang w:val="vi-VN"/>
        </w:rPr>
        <w:t>Điều 1</w:t>
      </w:r>
      <w:r w:rsidRPr="00A245D6">
        <w:rPr>
          <w:rFonts w:eastAsia="Times New Roman" w:cs="Times New Roman"/>
          <w:b/>
          <w:bCs/>
          <w:lang w:val="nl-NL"/>
        </w:rPr>
        <w:t>7</w:t>
      </w:r>
      <w:r w:rsidRPr="00A245D6">
        <w:rPr>
          <w:rFonts w:eastAsia="Times New Roman" w:cs="Times New Roman"/>
          <w:b/>
          <w:bCs/>
          <w:lang w:val="vi-VN"/>
        </w:rPr>
        <w:t xml:space="preserve">. </w:t>
      </w:r>
      <w:r w:rsidRPr="00A245D6">
        <w:rPr>
          <w:b/>
          <w:lang w:val="vi-VN"/>
        </w:rPr>
        <w:t xml:space="preserve">Sở Công </w:t>
      </w:r>
      <w:r w:rsidR="00CF15E1" w:rsidRPr="00A245D6">
        <w:rPr>
          <w:b/>
          <w:lang w:val="nl-NL"/>
        </w:rPr>
        <w:t>T</w:t>
      </w:r>
      <w:r w:rsidRPr="00A245D6">
        <w:rPr>
          <w:b/>
          <w:lang w:val="vi-VN"/>
        </w:rPr>
        <w:t>hương</w:t>
      </w:r>
    </w:p>
    <w:p w14:paraId="69152BB6" w14:textId="77777777" w:rsidR="007155F6" w:rsidRPr="00A245D6" w:rsidRDefault="007155F6" w:rsidP="00DB5088">
      <w:pPr>
        <w:spacing w:before="60" w:after="60" w:line="340" w:lineRule="exact"/>
        <w:ind w:firstLine="567"/>
        <w:jc w:val="both"/>
        <w:rPr>
          <w:lang w:val="vi-VN"/>
        </w:rPr>
      </w:pPr>
      <w:r w:rsidRPr="00A245D6">
        <w:rPr>
          <w:lang w:val="vi-VN"/>
        </w:rPr>
        <w:t>1. Phối hợp với Sở Văn hóa, Thể thao và Du lịch trong công tác quản lý nhà nước về quảng cáo; có ý kiến về nội dung quảng cáo đối với quảng cáo thương mại, quảng cáo các sản phẩm, hàng hóa, dịch vụ đặc biệt thuộc lĩnh vực ngành quản lý cho cơ quan tiếp nhận, xử lý hồ sơ thông báo sản phẩm quảng cáo khi có yêu cầu.</w:t>
      </w:r>
    </w:p>
    <w:p w14:paraId="6C3AE59E" w14:textId="77777777" w:rsidR="007155F6" w:rsidRPr="00A245D6" w:rsidRDefault="007155F6" w:rsidP="00DB5088">
      <w:pPr>
        <w:shd w:val="clear" w:color="auto" w:fill="FFFFFF"/>
        <w:spacing w:before="60" w:after="60" w:line="340" w:lineRule="exact"/>
        <w:ind w:firstLine="567"/>
        <w:jc w:val="both"/>
        <w:rPr>
          <w:rFonts w:eastAsia="Times New Roman" w:cs="Times New Roman"/>
          <w:bCs/>
          <w:lang w:val="vi-VN"/>
        </w:rPr>
      </w:pPr>
      <w:r w:rsidRPr="00A245D6">
        <w:rPr>
          <w:lang w:val="vi-VN"/>
        </w:rPr>
        <w:t>2. Kiểm tra, xử lý vi phạm của hoạt động quảng cáo thuộc lĩnh vực quản lý theo thẩm quyền; thông báo kết quả xử lý vi phạm về Sở Văn hoá, Thể thao và Du lịch.</w:t>
      </w:r>
    </w:p>
    <w:p w14:paraId="2A87CBF2" w14:textId="3CB23EF6" w:rsidR="007155F6" w:rsidRPr="00A245D6" w:rsidRDefault="007155F6" w:rsidP="00DB5088">
      <w:pPr>
        <w:shd w:val="clear" w:color="auto" w:fill="FFFFFF"/>
        <w:spacing w:before="60" w:after="60" w:line="340" w:lineRule="exact"/>
        <w:ind w:firstLine="567"/>
        <w:jc w:val="both"/>
        <w:rPr>
          <w:rFonts w:eastAsia="Times New Roman" w:cs="Times New Roman"/>
          <w:b/>
          <w:lang w:val="vi-VN"/>
        </w:rPr>
      </w:pPr>
      <w:r w:rsidRPr="00A245D6">
        <w:rPr>
          <w:rFonts w:eastAsia="Times New Roman" w:cs="Times New Roman"/>
          <w:b/>
          <w:lang w:val="vi-VN"/>
        </w:rPr>
        <w:t xml:space="preserve">Điều 18. </w:t>
      </w:r>
      <w:r w:rsidRPr="00A245D6">
        <w:rPr>
          <w:b/>
          <w:lang w:val="vi-VN"/>
        </w:rPr>
        <w:t>Sở Y tế</w:t>
      </w:r>
    </w:p>
    <w:p w14:paraId="36A7CBF8" w14:textId="77777777" w:rsidR="007155F6" w:rsidRPr="00A245D6" w:rsidRDefault="007155F6" w:rsidP="00DB5088">
      <w:pPr>
        <w:spacing w:before="60" w:after="60" w:line="340" w:lineRule="exact"/>
        <w:ind w:firstLine="567"/>
        <w:jc w:val="both"/>
        <w:rPr>
          <w:lang w:val="vi-VN"/>
        </w:rPr>
      </w:pPr>
      <w:r w:rsidRPr="00A245D6">
        <w:rPr>
          <w:lang w:val="vi-VN"/>
        </w:rPr>
        <w:t>1. Phối hợp với Sở Văn hóa, Thể thao và Du lịch thực hiện chức năng quản lý nhà nước về quảng cáo; quản lý nhà nước về nội dung quảng cáo đối với các sản phẩm, hàng hóa, dịch vụ đặc biệt thuộc ngành, lĩnh vực được phân công thông qua cơ quan xử lý hồ sơ thông báo sản phẩm quảng cáo khi được yêu cầu tiếp nhận.</w:t>
      </w:r>
    </w:p>
    <w:p w14:paraId="5E48C6C1" w14:textId="77777777" w:rsidR="007155F6" w:rsidRPr="00A245D6" w:rsidRDefault="007155F6" w:rsidP="00DB5088">
      <w:pPr>
        <w:shd w:val="clear" w:color="auto" w:fill="FFFFFF"/>
        <w:spacing w:before="60" w:after="60" w:line="340" w:lineRule="exact"/>
        <w:ind w:firstLine="567"/>
        <w:jc w:val="both"/>
        <w:rPr>
          <w:rFonts w:eastAsia="Times New Roman" w:cs="Times New Roman"/>
          <w:bCs/>
          <w:lang w:val="vi-VN"/>
        </w:rPr>
      </w:pPr>
      <w:r w:rsidRPr="00A245D6">
        <w:rPr>
          <w:lang w:val="vi-VN"/>
        </w:rPr>
        <w:t xml:space="preserve">2. Kiểm tra, xử lý vi phạm về nội dung biển hiệu, quảng cáo của các cơ sở y tế, phòng khám, nhà thuốc, cơ sở kinh doanh thuốc, mỹ phẩm, thực phẩm, cơ sở mua bán trang thiết bị y tế, chế phẩm diệt côn trùng, diệt khuẩn dùng trong gia dụng và y tế trên địa bàn tỉnh; </w:t>
      </w:r>
      <w:r w:rsidRPr="00A245D6">
        <w:rPr>
          <w:bCs/>
          <w:lang w:val="vi-VN"/>
        </w:rPr>
        <w:t>thông báo kết quả xử lý vi phạm về Sở Văn hoá, Thể thao và Du lịch.</w:t>
      </w:r>
    </w:p>
    <w:p w14:paraId="78FB7FAD" w14:textId="7C96C922" w:rsidR="007155F6" w:rsidRPr="00A245D6" w:rsidRDefault="007155F6" w:rsidP="00DB5088">
      <w:pPr>
        <w:shd w:val="clear" w:color="auto" w:fill="FFFFFF"/>
        <w:tabs>
          <w:tab w:val="left" w:pos="3344"/>
        </w:tabs>
        <w:spacing w:before="60" w:after="60" w:line="340" w:lineRule="exact"/>
        <w:ind w:firstLine="567"/>
        <w:jc w:val="both"/>
        <w:rPr>
          <w:rFonts w:eastAsia="Times New Roman" w:cs="Times New Roman"/>
          <w:b/>
          <w:bCs/>
          <w:lang w:val="vi-VN"/>
        </w:rPr>
      </w:pPr>
      <w:r w:rsidRPr="00A245D6">
        <w:rPr>
          <w:rFonts w:eastAsia="Times New Roman" w:cs="Times New Roman"/>
          <w:b/>
          <w:bCs/>
          <w:lang w:val="vi-VN"/>
        </w:rPr>
        <w:t xml:space="preserve">Điều 19. </w:t>
      </w:r>
      <w:r w:rsidRPr="00A245D6">
        <w:rPr>
          <w:b/>
          <w:lang w:val="nl-NL"/>
        </w:rPr>
        <w:t>Sở Nông nghiệp và Môi trường</w:t>
      </w:r>
      <w:r w:rsidRPr="00A245D6">
        <w:rPr>
          <w:rFonts w:eastAsia="Times New Roman" w:cs="Times New Roman"/>
          <w:b/>
          <w:bCs/>
          <w:lang w:val="vi-VN"/>
        </w:rPr>
        <w:tab/>
      </w:r>
    </w:p>
    <w:p w14:paraId="635E0436" w14:textId="459AA96E" w:rsidR="007155F6" w:rsidRPr="00A245D6" w:rsidRDefault="007155F6" w:rsidP="00DB5088">
      <w:pPr>
        <w:spacing w:before="60" w:after="60" w:line="340" w:lineRule="exact"/>
        <w:ind w:firstLine="567"/>
        <w:jc w:val="both"/>
        <w:rPr>
          <w:lang w:val="nl-NL"/>
        </w:rPr>
      </w:pPr>
      <w:r w:rsidRPr="00A245D6">
        <w:rPr>
          <w:lang w:val="nl-NL"/>
        </w:rPr>
        <w:t>1. Cung cấp thông tin quy hoạch, kế hoạch sử dụng đất tại các xã, phường hằng năm được Ủy ban nhân dân tỉnh phê duyệt; phối hợp xây dựng, điều chỉnh, bổ sung đề án phát triển quảng cáo ngoài trời trên địa bàn tỉnh.</w:t>
      </w:r>
    </w:p>
    <w:p w14:paraId="28D468E8" w14:textId="77777777" w:rsidR="007155F6" w:rsidRPr="00A245D6" w:rsidRDefault="007155F6" w:rsidP="00DB5088">
      <w:pPr>
        <w:spacing w:before="60" w:after="60" w:line="340" w:lineRule="exact"/>
        <w:ind w:firstLine="567"/>
        <w:jc w:val="both"/>
        <w:rPr>
          <w:lang w:val="vi-VN"/>
        </w:rPr>
      </w:pPr>
      <w:r w:rsidRPr="00A245D6">
        <w:rPr>
          <w:lang w:val="nl-NL"/>
        </w:rPr>
        <w:t>2. Hướng dẫn thực hiện các thủ tục hành chính về đất đai đối với các công trình quảng cáo có sử dụng đất theo quy định</w:t>
      </w:r>
      <w:r w:rsidRPr="00A245D6">
        <w:rPr>
          <w:lang w:val="vi-VN"/>
        </w:rPr>
        <w:t>.</w:t>
      </w:r>
    </w:p>
    <w:p w14:paraId="77C94539" w14:textId="77777777" w:rsidR="007155F6" w:rsidRPr="00A245D6" w:rsidRDefault="007155F6" w:rsidP="00DB5088">
      <w:pPr>
        <w:spacing w:before="60" w:after="60" w:line="340" w:lineRule="exact"/>
        <w:ind w:firstLine="567"/>
        <w:jc w:val="both"/>
        <w:rPr>
          <w:lang w:val="vi-VN"/>
        </w:rPr>
      </w:pPr>
      <w:r w:rsidRPr="00A245D6">
        <w:rPr>
          <w:lang w:val="vi-VN"/>
        </w:rPr>
        <w:t>3. Có ý kiến về nội dung quảng cáo thuộc lĩnh vực của Sở quản lý cho cơ quan tiếp nhận, xử lý hồ sơ thông báo sản phẩm quảng cáo khi được yêu cầu.</w:t>
      </w:r>
    </w:p>
    <w:p w14:paraId="14A4240F" w14:textId="70AB86BD" w:rsidR="007155F6" w:rsidRPr="00A245D6" w:rsidRDefault="007155F6" w:rsidP="00DB5088">
      <w:pPr>
        <w:shd w:val="clear" w:color="auto" w:fill="FFFFFF"/>
        <w:spacing w:before="60" w:after="60" w:line="340" w:lineRule="exact"/>
        <w:ind w:firstLine="567"/>
        <w:jc w:val="both"/>
        <w:rPr>
          <w:rFonts w:eastAsia="Times New Roman" w:cs="Times New Roman"/>
          <w:bCs/>
          <w:lang w:val="vi-VN"/>
        </w:rPr>
      </w:pPr>
      <w:r w:rsidRPr="00A245D6">
        <w:rPr>
          <w:lang w:val="vi-VN"/>
        </w:rPr>
        <w:lastRenderedPageBreak/>
        <w:t xml:space="preserve">4. Kiểm tra, xử lý vi phạm về đất đai, môi trường của công trình quảng cáo theo thẩm quyền; thông báo kết quả xử lý vi phạm về Sở </w:t>
      </w:r>
      <w:r w:rsidRPr="00A245D6">
        <w:rPr>
          <w:shd w:val="solid" w:color="FFFFFF" w:fill="auto"/>
          <w:lang w:val="vi-VN"/>
        </w:rPr>
        <w:t>Văn</w:t>
      </w:r>
      <w:r w:rsidRPr="00A245D6">
        <w:rPr>
          <w:lang w:val="vi-VN"/>
        </w:rPr>
        <w:t xml:space="preserve"> </w:t>
      </w:r>
      <w:r w:rsidRPr="00A245D6">
        <w:rPr>
          <w:shd w:val="solid" w:color="FFFFFF" w:fill="auto"/>
          <w:lang w:val="vi-VN"/>
        </w:rPr>
        <w:t>hóa,</w:t>
      </w:r>
      <w:r w:rsidRPr="00A245D6">
        <w:rPr>
          <w:lang w:val="vi-VN"/>
        </w:rPr>
        <w:t xml:space="preserve"> Thể thao và Du lịch.</w:t>
      </w:r>
      <w:r w:rsidRPr="00A245D6">
        <w:rPr>
          <w:rFonts w:eastAsia="Times New Roman" w:cs="Times New Roman"/>
          <w:b/>
          <w:bCs/>
          <w:lang w:val="vi-VN"/>
        </w:rPr>
        <w:t xml:space="preserve"> </w:t>
      </w:r>
    </w:p>
    <w:p w14:paraId="48A8DCB7" w14:textId="782EA990" w:rsidR="005662FF" w:rsidRPr="00A245D6" w:rsidRDefault="00384273" w:rsidP="00DB5088">
      <w:pPr>
        <w:shd w:val="clear" w:color="auto" w:fill="FFFFFF"/>
        <w:spacing w:before="60" w:after="60" w:line="340" w:lineRule="exact"/>
        <w:ind w:firstLine="567"/>
        <w:jc w:val="both"/>
        <w:rPr>
          <w:rFonts w:eastAsia="Times New Roman" w:cs="Times New Roman"/>
          <w:lang w:val="vi-VN"/>
        </w:rPr>
      </w:pPr>
      <w:r w:rsidRPr="00A245D6">
        <w:rPr>
          <w:rFonts w:eastAsia="Times New Roman" w:cs="Times New Roman"/>
          <w:b/>
          <w:bCs/>
          <w:lang w:val="vi-VN"/>
        </w:rPr>
        <w:t>Điều 20</w:t>
      </w:r>
      <w:r w:rsidR="001C1E43" w:rsidRPr="00A245D6">
        <w:rPr>
          <w:rFonts w:eastAsia="Times New Roman" w:cs="Times New Roman"/>
          <w:b/>
          <w:bCs/>
          <w:lang w:val="vi-VN"/>
        </w:rPr>
        <w:t xml:space="preserve">. </w:t>
      </w:r>
      <w:bookmarkEnd w:id="28"/>
      <w:r w:rsidR="00C55C7D" w:rsidRPr="00A245D6">
        <w:rPr>
          <w:b/>
          <w:lang w:val="nl-NL"/>
        </w:rPr>
        <w:t>Sở Tài chính</w:t>
      </w:r>
    </w:p>
    <w:p w14:paraId="68E87F51" w14:textId="2E486951" w:rsidR="00C55C7D" w:rsidRPr="00A245D6" w:rsidRDefault="00947D40" w:rsidP="00DB5088">
      <w:pPr>
        <w:spacing w:before="60" w:after="60" w:line="340" w:lineRule="exact"/>
        <w:ind w:firstLine="567"/>
        <w:jc w:val="both"/>
        <w:rPr>
          <w:lang w:val="nl-NL"/>
        </w:rPr>
      </w:pPr>
      <w:r w:rsidRPr="00A245D6">
        <w:rPr>
          <w:lang w:val="nl-NL"/>
        </w:rPr>
        <w:t>1</w:t>
      </w:r>
      <w:r w:rsidR="00C55C7D" w:rsidRPr="00A245D6">
        <w:rPr>
          <w:lang w:val="nl-NL"/>
        </w:rPr>
        <w:t xml:space="preserve">. Phối hợp trong công tác xây dựng, điều chỉnh, bổ sung </w:t>
      </w:r>
      <w:r w:rsidR="00E44242" w:rsidRPr="00A245D6">
        <w:rPr>
          <w:lang w:val="nl-NL"/>
        </w:rPr>
        <w:t>đề án</w:t>
      </w:r>
      <w:r w:rsidR="00626DC0" w:rsidRPr="00A245D6">
        <w:rPr>
          <w:lang w:val="nl-NL"/>
        </w:rPr>
        <w:t xml:space="preserve"> phát triển</w:t>
      </w:r>
      <w:r w:rsidR="00C55C7D" w:rsidRPr="00A245D6">
        <w:rPr>
          <w:lang w:val="nl-NL"/>
        </w:rPr>
        <w:t xml:space="preserve"> quảng cáo ngoài trời trên địa bàn tỉnh.</w:t>
      </w:r>
    </w:p>
    <w:p w14:paraId="1F29A096" w14:textId="7084128E" w:rsidR="001C1E43" w:rsidRPr="00A245D6" w:rsidRDefault="00947D40" w:rsidP="00DB5088">
      <w:pPr>
        <w:spacing w:before="60" w:after="60" w:line="340" w:lineRule="exact"/>
        <w:ind w:firstLine="567"/>
        <w:jc w:val="both"/>
        <w:rPr>
          <w:rFonts w:eastAsia="Times New Roman" w:cs="Times New Roman"/>
          <w:lang w:val="nl-NL"/>
        </w:rPr>
      </w:pPr>
      <w:r w:rsidRPr="00A245D6">
        <w:rPr>
          <w:lang w:val="nl-NL"/>
        </w:rPr>
        <w:t>2</w:t>
      </w:r>
      <w:r w:rsidR="00C55C7D" w:rsidRPr="00A245D6">
        <w:rPr>
          <w:lang w:val="nl-NL"/>
        </w:rPr>
        <w:t>. Hướng dẫn các tổ chức, cá nhân đặt tên biển hiệu doanh nghiệp khi làm thủ tục cấp Giấy chứng nhận đăng ký doanh nghiệp.</w:t>
      </w:r>
    </w:p>
    <w:p w14:paraId="5660E354" w14:textId="14FC817A" w:rsidR="00375D19" w:rsidRPr="00A245D6" w:rsidRDefault="00375D19" w:rsidP="00DB5088">
      <w:pPr>
        <w:shd w:val="clear" w:color="auto" w:fill="FFFFFF"/>
        <w:spacing w:before="60" w:after="60" w:line="340" w:lineRule="exact"/>
        <w:ind w:firstLine="567"/>
        <w:jc w:val="both"/>
        <w:rPr>
          <w:rFonts w:eastAsia="Times New Roman" w:cs="Times New Roman"/>
          <w:b/>
          <w:lang w:val="vi-VN"/>
        </w:rPr>
      </w:pPr>
      <w:bookmarkStart w:id="29" w:name="dieu_21"/>
      <w:r w:rsidRPr="00A245D6">
        <w:rPr>
          <w:rFonts w:eastAsia="Times New Roman" w:cs="Times New Roman"/>
          <w:b/>
          <w:lang w:val="vi-VN"/>
        </w:rPr>
        <w:t>Điều 2</w:t>
      </w:r>
      <w:r w:rsidR="00576899" w:rsidRPr="00A245D6">
        <w:rPr>
          <w:rFonts w:eastAsia="Times New Roman" w:cs="Times New Roman"/>
          <w:b/>
          <w:lang w:val="vi-VN"/>
        </w:rPr>
        <w:t>1</w:t>
      </w:r>
      <w:r w:rsidRPr="00A245D6">
        <w:rPr>
          <w:rFonts w:eastAsia="Times New Roman" w:cs="Times New Roman"/>
          <w:b/>
          <w:lang w:val="vi-VN"/>
        </w:rPr>
        <w:t xml:space="preserve">. </w:t>
      </w:r>
      <w:r w:rsidR="00A73030" w:rsidRPr="00A245D6">
        <w:rPr>
          <w:b/>
          <w:lang w:val="vi-VN"/>
        </w:rPr>
        <w:t>Văn phòng UBND tỉnh</w:t>
      </w:r>
    </w:p>
    <w:p w14:paraId="022AB3FE" w14:textId="77777777" w:rsidR="00A73030" w:rsidRPr="00A245D6" w:rsidRDefault="00A73030" w:rsidP="00DB5088">
      <w:pPr>
        <w:spacing w:before="60" w:after="60" w:line="340" w:lineRule="exact"/>
        <w:ind w:firstLine="567"/>
        <w:jc w:val="both"/>
        <w:rPr>
          <w:lang w:val="vi-VN"/>
        </w:rPr>
      </w:pPr>
      <w:r w:rsidRPr="00A245D6">
        <w:rPr>
          <w:lang w:val="vi-VN"/>
        </w:rPr>
        <w:t>1. Phối hợp với Sở Văn hóa, Thể thao và Du lịch trong công tác quản lý đối với hoạt động quảng cáo ngoài trời có yếu tố nước ngoài trong các sự kiện đối ngoại của tỉnh, sự kiện do tổ chức quốc tế thực hiện trên địa bàn tỉnh; quảng cáo có nội dung, hình ảnh liên quan an ninh đối ngoại; quảng cáo về hội nghị, hội thảo quốc tế trên địa bàn tỉnh.</w:t>
      </w:r>
    </w:p>
    <w:p w14:paraId="74E2CEB7" w14:textId="3B47BEB0" w:rsidR="00375D19" w:rsidRPr="00A245D6" w:rsidRDefault="00A73030" w:rsidP="00DB5088">
      <w:pPr>
        <w:shd w:val="clear" w:color="auto" w:fill="FFFFFF"/>
        <w:spacing w:before="60" w:after="60" w:line="340" w:lineRule="exact"/>
        <w:ind w:firstLine="567"/>
        <w:jc w:val="both"/>
        <w:rPr>
          <w:rFonts w:eastAsia="Times New Roman" w:cs="Times New Roman"/>
          <w:bCs/>
          <w:lang w:val="vi-VN"/>
        </w:rPr>
      </w:pPr>
      <w:r w:rsidRPr="00A245D6">
        <w:rPr>
          <w:lang w:val="vi-VN"/>
        </w:rPr>
        <w:t>2. Phối hợp kiểm tra, xử lý vi phạm về quảng cáo trong lĩnh vực đối ngoại theo thẩm quyền.</w:t>
      </w:r>
    </w:p>
    <w:p w14:paraId="460A7FFC" w14:textId="0AA071C3" w:rsidR="00D7255B" w:rsidRPr="00A245D6" w:rsidRDefault="00D7255B" w:rsidP="00DB5088">
      <w:pPr>
        <w:shd w:val="clear" w:color="auto" w:fill="FFFFFF"/>
        <w:spacing w:before="60" w:after="60" w:line="340" w:lineRule="exact"/>
        <w:ind w:firstLine="567"/>
        <w:jc w:val="both"/>
        <w:rPr>
          <w:rFonts w:eastAsia="Times New Roman" w:cs="Times New Roman"/>
          <w:b/>
          <w:bCs/>
          <w:lang w:val="vi-VN"/>
        </w:rPr>
      </w:pPr>
      <w:r w:rsidRPr="00A245D6">
        <w:rPr>
          <w:rFonts w:eastAsia="Times New Roman" w:cs="Times New Roman"/>
          <w:b/>
          <w:bCs/>
          <w:lang w:val="vi-VN"/>
        </w:rPr>
        <w:t xml:space="preserve">Điều </w:t>
      </w:r>
      <w:r w:rsidR="00375D19" w:rsidRPr="00A245D6">
        <w:rPr>
          <w:rFonts w:eastAsia="Times New Roman" w:cs="Times New Roman"/>
          <w:b/>
          <w:bCs/>
          <w:lang w:val="vi-VN"/>
        </w:rPr>
        <w:t>2</w:t>
      </w:r>
      <w:r w:rsidR="00576899" w:rsidRPr="00A245D6">
        <w:rPr>
          <w:rFonts w:eastAsia="Times New Roman" w:cs="Times New Roman"/>
          <w:b/>
          <w:bCs/>
          <w:lang w:val="vi-VN"/>
        </w:rPr>
        <w:t>2</w:t>
      </w:r>
      <w:r w:rsidRPr="00A245D6">
        <w:rPr>
          <w:rFonts w:eastAsia="Times New Roman" w:cs="Times New Roman"/>
          <w:b/>
          <w:bCs/>
          <w:lang w:val="vi-VN"/>
        </w:rPr>
        <w:t xml:space="preserve">. </w:t>
      </w:r>
      <w:r w:rsidR="00AD728A" w:rsidRPr="00A245D6">
        <w:rPr>
          <w:b/>
          <w:lang w:val="vi-VN"/>
        </w:rPr>
        <w:t>Công an tỉnh</w:t>
      </w:r>
    </w:p>
    <w:p w14:paraId="5CD81DAE" w14:textId="77777777" w:rsidR="00AD728A" w:rsidRPr="00A245D6" w:rsidRDefault="00AD728A" w:rsidP="00DB5088">
      <w:pPr>
        <w:spacing w:before="60" w:after="60" w:line="340" w:lineRule="exact"/>
        <w:ind w:firstLine="567"/>
        <w:jc w:val="both"/>
        <w:rPr>
          <w:lang w:val="vi-VN"/>
        </w:rPr>
      </w:pPr>
      <w:r w:rsidRPr="00A245D6">
        <w:rPr>
          <w:lang w:val="vi-VN"/>
        </w:rPr>
        <w:t>1. Phối hợp với Sở Văn hóa, Thể thao và Du lịch trong việc xử lý các trường hợp vi phạm pháp luật trong hoạt động quảng cáo, quản lý hoạt động quảng cáo theo quy định.</w:t>
      </w:r>
    </w:p>
    <w:p w14:paraId="69F78D47" w14:textId="77777777" w:rsidR="00AD728A" w:rsidRPr="00A245D6" w:rsidRDefault="00AD728A" w:rsidP="00DB5088">
      <w:pPr>
        <w:spacing w:before="60" w:after="60" w:line="340" w:lineRule="exact"/>
        <w:ind w:firstLine="567"/>
        <w:jc w:val="both"/>
        <w:rPr>
          <w:spacing w:val="-2"/>
          <w:lang w:val="vi-VN"/>
        </w:rPr>
      </w:pPr>
      <w:r w:rsidRPr="00A245D6">
        <w:rPr>
          <w:lang w:val="vi-VN"/>
        </w:rPr>
        <w:t xml:space="preserve">2. Thực hiện kiểm tra, xử lý các trường hợp có hành vi vi phạm hành lang an toàn giao thông đường bộ, đường sắt, vi phạm trật tự an toàn giao thông, trật </w:t>
      </w:r>
      <w:r w:rsidRPr="00A245D6">
        <w:rPr>
          <w:spacing w:val="-2"/>
          <w:lang w:val="vi-VN"/>
        </w:rPr>
        <w:t>tự công cộng, trật tự lòng đường, hè phố trong thực hiện các hoạt động quảng cáo.</w:t>
      </w:r>
    </w:p>
    <w:p w14:paraId="58F3BA4D" w14:textId="77777777" w:rsidR="00AD728A" w:rsidRPr="00A245D6" w:rsidRDefault="00AD728A" w:rsidP="00DB5088">
      <w:pPr>
        <w:spacing w:before="60" w:after="60" w:line="340" w:lineRule="exact"/>
        <w:ind w:firstLine="567"/>
        <w:jc w:val="both"/>
        <w:rPr>
          <w:lang w:val="vi-VN"/>
        </w:rPr>
      </w:pPr>
      <w:r w:rsidRPr="00A245D6">
        <w:rPr>
          <w:lang w:val="vi-VN"/>
        </w:rPr>
        <w:t>3. Kiểm tra, xử lý các tổ chức, cá nhân, cơ sở kinh doanh lắp đặt biển hiệu, bảng quảng cáo không đúng quy định về an toàn phòng cháy, chữa cháy; thông báo kết quả xử lý vi phạm về Sở Văn hóa, Thể thao và Du lịch.</w:t>
      </w:r>
    </w:p>
    <w:p w14:paraId="0B44AA3A" w14:textId="32FA1446" w:rsidR="0073280A" w:rsidRPr="00A245D6" w:rsidRDefault="0073280A" w:rsidP="00DB5088">
      <w:pPr>
        <w:spacing w:before="60" w:after="60" w:line="340" w:lineRule="exact"/>
        <w:ind w:firstLine="567"/>
        <w:jc w:val="both"/>
        <w:rPr>
          <w:rFonts w:eastAsia="Times New Roman" w:cs="Times New Roman"/>
          <w:b/>
          <w:lang w:val="vi-VN"/>
        </w:rPr>
      </w:pPr>
      <w:bookmarkStart w:id="30" w:name="dieu_27"/>
      <w:bookmarkEnd w:id="29"/>
      <w:r w:rsidRPr="00A245D6">
        <w:rPr>
          <w:rFonts w:eastAsia="Times New Roman" w:cs="Times New Roman"/>
          <w:b/>
          <w:lang w:val="vi-VN"/>
        </w:rPr>
        <w:t>Điều 2</w:t>
      </w:r>
      <w:r w:rsidR="00D56709" w:rsidRPr="00A245D6">
        <w:rPr>
          <w:rFonts w:eastAsia="Times New Roman" w:cs="Times New Roman"/>
          <w:b/>
          <w:lang w:val="vi-VN"/>
        </w:rPr>
        <w:t>3</w:t>
      </w:r>
      <w:r w:rsidRPr="00A245D6">
        <w:rPr>
          <w:rFonts w:eastAsia="Times New Roman" w:cs="Times New Roman"/>
          <w:b/>
          <w:lang w:val="vi-VN"/>
        </w:rPr>
        <w:t xml:space="preserve">. </w:t>
      </w:r>
      <w:r w:rsidR="00404531" w:rsidRPr="00A245D6">
        <w:rPr>
          <w:b/>
          <w:lang w:val="vi-VN"/>
        </w:rPr>
        <w:t>Ban Quản lý các Khu công nghiệp tỉnh</w:t>
      </w:r>
    </w:p>
    <w:p w14:paraId="6DAF3D89" w14:textId="33F14ADA" w:rsidR="001C1E43" w:rsidRPr="00A245D6" w:rsidRDefault="00CF15E1" w:rsidP="00DB5088">
      <w:pPr>
        <w:shd w:val="clear" w:color="auto" w:fill="FFFFFF"/>
        <w:spacing w:before="60" w:after="60" w:line="340" w:lineRule="exact"/>
        <w:ind w:firstLine="567"/>
        <w:jc w:val="both"/>
        <w:rPr>
          <w:rFonts w:eastAsia="Times New Roman" w:cs="Times New Roman"/>
          <w:lang w:val="vi-VN"/>
        </w:rPr>
      </w:pPr>
      <w:r w:rsidRPr="00A245D6">
        <w:rPr>
          <w:shd w:val="clear" w:color="auto" w:fill="FFFFFF"/>
          <w:lang w:val="vi-VN"/>
        </w:rPr>
        <w:t>C</w:t>
      </w:r>
      <w:r w:rsidR="000F18D7" w:rsidRPr="00A245D6">
        <w:rPr>
          <w:shd w:val="clear" w:color="auto" w:fill="FFFFFF"/>
          <w:lang w:val="vi-VN"/>
        </w:rPr>
        <w:t>ấp giấy phép xây dựng cho các công trình quảng cáo thuộc diện phải cấp giấy phép xây dựng trong các khu công nghiệp thuộc chức năng và phạm vi quản lý.</w:t>
      </w:r>
    </w:p>
    <w:p w14:paraId="4889406B" w14:textId="18D97CB6" w:rsidR="003A2961" w:rsidRPr="00A245D6" w:rsidRDefault="001C1E43" w:rsidP="00DB5088">
      <w:pPr>
        <w:pBdr>
          <w:top w:val="dotted" w:sz="4" w:space="0" w:color="FFFFFF"/>
          <w:left w:val="dotted" w:sz="4" w:space="0" w:color="FFFFFF"/>
          <w:bottom w:val="dotted" w:sz="4" w:space="14" w:color="FFFFFF"/>
          <w:right w:val="dotted" w:sz="4" w:space="0" w:color="FFFFFF"/>
        </w:pBdr>
        <w:shd w:val="clear" w:color="auto" w:fill="FFFFFF"/>
        <w:spacing w:before="60" w:after="60" w:line="340" w:lineRule="exact"/>
        <w:ind w:firstLine="567"/>
        <w:jc w:val="both"/>
        <w:rPr>
          <w:sz w:val="26"/>
          <w:szCs w:val="26"/>
          <w:lang w:val="vi-VN"/>
        </w:rPr>
      </w:pPr>
      <w:r w:rsidRPr="00A245D6">
        <w:rPr>
          <w:rFonts w:eastAsia="Times New Roman" w:cs="Times New Roman"/>
          <w:b/>
          <w:lang w:val="vi-VN"/>
        </w:rPr>
        <w:t>Điều 2</w:t>
      </w:r>
      <w:r w:rsidR="00D56709" w:rsidRPr="00A245D6">
        <w:rPr>
          <w:rFonts w:eastAsia="Times New Roman" w:cs="Times New Roman"/>
          <w:b/>
          <w:lang w:val="vi-VN"/>
        </w:rPr>
        <w:t>4</w:t>
      </w:r>
      <w:r w:rsidRPr="00A245D6">
        <w:rPr>
          <w:rFonts w:eastAsia="Times New Roman" w:cs="Times New Roman"/>
          <w:b/>
          <w:lang w:val="vi-VN"/>
        </w:rPr>
        <w:t xml:space="preserve">. </w:t>
      </w:r>
      <w:r w:rsidR="000F18D7" w:rsidRPr="00A245D6">
        <w:rPr>
          <w:b/>
          <w:lang w:val="vi-VN"/>
        </w:rPr>
        <w:t>Các sở, ban, ngành liên quan</w:t>
      </w:r>
    </w:p>
    <w:p w14:paraId="6177CDB7" w14:textId="305D7E7C" w:rsidR="008A63F5" w:rsidRPr="00A245D6" w:rsidRDefault="000F18D7" w:rsidP="00DB5088">
      <w:pPr>
        <w:pBdr>
          <w:top w:val="dotted" w:sz="4" w:space="0" w:color="FFFFFF"/>
          <w:left w:val="dotted" w:sz="4" w:space="0" w:color="FFFFFF"/>
          <w:bottom w:val="dotted" w:sz="4" w:space="14" w:color="FFFFFF"/>
          <w:right w:val="dotted" w:sz="4" w:space="0" w:color="FFFFFF"/>
        </w:pBdr>
        <w:shd w:val="clear" w:color="auto" w:fill="FFFFFF"/>
        <w:spacing w:before="60" w:after="60" w:line="340" w:lineRule="exact"/>
        <w:ind w:firstLine="567"/>
        <w:jc w:val="both"/>
        <w:rPr>
          <w:lang w:val="vi-VN"/>
        </w:rPr>
      </w:pPr>
      <w:bookmarkStart w:id="31" w:name="chuong_4"/>
      <w:bookmarkEnd w:id="30"/>
      <w:r w:rsidRPr="00A245D6">
        <w:rPr>
          <w:lang w:val="vi-VN"/>
        </w:rPr>
        <w:t xml:space="preserve">Các sở, ban, ngành liên quan </w:t>
      </w:r>
      <w:r w:rsidRPr="00A245D6">
        <w:rPr>
          <w:lang w:val="nl-NL"/>
        </w:rPr>
        <w:t>trong phạm vi quyền hạn</w:t>
      </w:r>
      <w:r w:rsidRPr="00A245D6">
        <w:rPr>
          <w:lang w:val="vi-VN"/>
        </w:rPr>
        <w:t xml:space="preserve"> có trách nhiệm phối hợp với Sở Văn hóa, Thể thao và Du lịch trong công tác quản lý đối với hoạt động quảng cáo ngoài trời trên địa bàn tỉnh theo quy định pháp luật và phân công của Ủy ban nhân dân tỉnh.</w:t>
      </w:r>
    </w:p>
    <w:p w14:paraId="14735FAA" w14:textId="77777777" w:rsidR="00537C2F" w:rsidRPr="00A245D6" w:rsidRDefault="000F18D7" w:rsidP="00DB5088">
      <w:pPr>
        <w:pBdr>
          <w:top w:val="dotted" w:sz="4" w:space="0" w:color="FFFFFF"/>
          <w:left w:val="dotted" w:sz="4" w:space="0" w:color="FFFFFF"/>
          <w:bottom w:val="dotted" w:sz="4" w:space="14" w:color="FFFFFF"/>
          <w:right w:val="dotted" w:sz="4" w:space="0" w:color="FFFFFF"/>
        </w:pBdr>
        <w:shd w:val="clear" w:color="auto" w:fill="FFFFFF"/>
        <w:spacing w:before="60" w:after="60" w:line="340" w:lineRule="exact"/>
        <w:ind w:firstLine="567"/>
        <w:jc w:val="both"/>
        <w:rPr>
          <w:b/>
          <w:lang w:val="vi-VN"/>
        </w:rPr>
      </w:pPr>
      <w:r w:rsidRPr="00A245D6">
        <w:rPr>
          <w:b/>
          <w:lang w:val="vi-VN"/>
        </w:rPr>
        <w:t>Điều 25. Ủy ban nhân dân cấp xã</w:t>
      </w:r>
    </w:p>
    <w:p w14:paraId="3EEF668B" w14:textId="77777777" w:rsidR="00537C2F" w:rsidRPr="00A245D6" w:rsidRDefault="000F18D7" w:rsidP="00DB5088">
      <w:pPr>
        <w:pBdr>
          <w:top w:val="dotted" w:sz="4" w:space="0" w:color="FFFFFF"/>
          <w:left w:val="dotted" w:sz="4" w:space="0" w:color="FFFFFF"/>
          <w:bottom w:val="dotted" w:sz="4" w:space="14" w:color="FFFFFF"/>
          <w:right w:val="dotted" w:sz="4" w:space="0" w:color="FFFFFF"/>
        </w:pBdr>
        <w:shd w:val="clear" w:color="auto" w:fill="FFFFFF"/>
        <w:spacing w:before="60" w:after="60" w:line="340" w:lineRule="exact"/>
        <w:ind w:firstLine="567"/>
        <w:jc w:val="both"/>
        <w:rPr>
          <w:lang w:val="nl-NL"/>
        </w:rPr>
      </w:pPr>
      <w:r w:rsidRPr="00A245D6">
        <w:rPr>
          <w:lang w:val="nl-NL"/>
        </w:rPr>
        <w:lastRenderedPageBreak/>
        <w:t>1. Thực hiện quản lý nhà nước về hoạt động quảng cáo theo thẩm quyền trong phạm vi địa phương. Chịu trách nhiệm trước Ủy ban nhân dân tỉnh về các hoạt động quảng cáo trên địa bàn quản lý.</w:t>
      </w:r>
    </w:p>
    <w:p w14:paraId="23307E2B" w14:textId="77777777" w:rsidR="00537C2F" w:rsidRPr="00A245D6" w:rsidRDefault="000F18D7" w:rsidP="00DB5088">
      <w:pPr>
        <w:pBdr>
          <w:top w:val="dotted" w:sz="4" w:space="0" w:color="FFFFFF"/>
          <w:left w:val="dotted" w:sz="4" w:space="0" w:color="FFFFFF"/>
          <w:bottom w:val="dotted" w:sz="4" w:space="14" w:color="FFFFFF"/>
          <w:right w:val="dotted" w:sz="4" w:space="0" w:color="FFFFFF"/>
        </w:pBdr>
        <w:shd w:val="clear" w:color="auto" w:fill="FFFFFF"/>
        <w:spacing w:before="60" w:after="60" w:line="340" w:lineRule="exact"/>
        <w:ind w:firstLine="567"/>
        <w:jc w:val="both"/>
        <w:rPr>
          <w:lang w:val="nl-NL"/>
        </w:rPr>
      </w:pPr>
      <w:r w:rsidRPr="00A245D6">
        <w:rPr>
          <w:lang w:val="nl-NL"/>
        </w:rPr>
        <w:t>2. Thực hiện quản lý nhà nước về xây dựng công trình quảng cáo ngoài trời (đối với công trình thuộc diện phải cấp phép xây dựng) thuộc thẩm quyền trong lĩnh vực xây dựng.</w:t>
      </w:r>
    </w:p>
    <w:p w14:paraId="3920A790" w14:textId="44B414F0" w:rsidR="00537C2F" w:rsidRPr="00A245D6" w:rsidRDefault="000F18D7" w:rsidP="00DB5088">
      <w:pPr>
        <w:pBdr>
          <w:top w:val="dotted" w:sz="4" w:space="0" w:color="FFFFFF"/>
          <w:left w:val="dotted" w:sz="4" w:space="0" w:color="FFFFFF"/>
          <w:bottom w:val="dotted" w:sz="4" w:space="14" w:color="FFFFFF"/>
          <w:right w:val="dotted" w:sz="4" w:space="0" w:color="FFFFFF"/>
        </w:pBdr>
        <w:shd w:val="clear" w:color="auto" w:fill="FFFFFF"/>
        <w:spacing w:before="60" w:after="60" w:line="340" w:lineRule="exact"/>
        <w:ind w:firstLine="567"/>
        <w:jc w:val="both"/>
        <w:rPr>
          <w:lang w:val="nl-NL"/>
        </w:rPr>
      </w:pPr>
      <w:r w:rsidRPr="00A245D6">
        <w:rPr>
          <w:lang w:val="nl-NL"/>
        </w:rPr>
        <w:t xml:space="preserve">3. Phối hợp với Sở Văn hoá, Thể thao và Du lịch xây dựng, điều chỉnh, bổ sung </w:t>
      </w:r>
      <w:r w:rsidR="004C649B" w:rsidRPr="00A245D6">
        <w:rPr>
          <w:lang w:val="nl-NL"/>
        </w:rPr>
        <w:t>đề án phát triển</w:t>
      </w:r>
      <w:r w:rsidRPr="00A245D6">
        <w:rPr>
          <w:lang w:val="nl-NL"/>
        </w:rPr>
        <w:t xml:space="preserve"> quảng cáo trên địa bàn tỉnh.</w:t>
      </w:r>
    </w:p>
    <w:p w14:paraId="6279EDAC" w14:textId="77777777" w:rsidR="00537C2F" w:rsidRPr="00A245D6" w:rsidRDefault="000F18D7" w:rsidP="00DB5088">
      <w:pPr>
        <w:pBdr>
          <w:top w:val="dotted" w:sz="4" w:space="0" w:color="FFFFFF"/>
          <w:left w:val="dotted" w:sz="4" w:space="0" w:color="FFFFFF"/>
          <w:bottom w:val="dotted" w:sz="4" w:space="14" w:color="FFFFFF"/>
          <w:right w:val="dotted" w:sz="4" w:space="0" w:color="FFFFFF"/>
        </w:pBdr>
        <w:shd w:val="clear" w:color="auto" w:fill="FFFFFF"/>
        <w:spacing w:before="60" w:after="60" w:line="340" w:lineRule="exact"/>
        <w:ind w:firstLine="567"/>
        <w:jc w:val="both"/>
        <w:rPr>
          <w:lang w:val="nl-NL"/>
        </w:rPr>
      </w:pPr>
      <w:r w:rsidRPr="00A245D6">
        <w:rPr>
          <w:lang w:val="nl-NL"/>
        </w:rPr>
        <w:t>4. Tổ chức tuyên truyền, phổ biến, hướng dẫn thực hiện Luật Quảng cáo và các văn bản hướng dẫn thi hành Luật, nội dung của Quy chế này đến các tổ chức, cá nhân thực hiện hoạt động quảng cáo ngoài trời trên địa bàn. Tuyên truyền, hướng dẫn các tổ chức, doanh nghiệp, hộ kinh doanh thực hiện lắp đặt biển hiệu theo quy định của Luật Quảng cáo.</w:t>
      </w:r>
    </w:p>
    <w:p w14:paraId="59D428E0" w14:textId="5C630405" w:rsidR="00537C2F" w:rsidRPr="00A245D6" w:rsidRDefault="000F18D7" w:rsidP="00DB5088">
      <w:pPr>
        <w:pBdr>
          <w:top w:val="dotted" w:sz="4" w:space="0" w:color="FFFFFF"/>
          <w:left w:val="dotted" w:sz="4" w:space="0" w:color="FFFFFF"/>
          <w:bottom w:val="dotted" w:sz="4" w:space="14" w:color="FFFFFF"/>
          <w:right w:val="dotted" w:sz="4" w:space="0" w:color="FFFFFF"/>
        </w:pBdr>
        <w:shd w:val="clear" w:color="auto" w:fill="FFFFFF"/>
        <w:spacing w:before="60" w:after="60" w:line="340" w:lineRule="exact"/>
        <w:ind w:firstLine="567"/>
        <w:jc w:val="both"/>
        <w:rPr>
          <w:lang w:val="nl-NL"/>
        </w:rPr>
      </w:pPr>
      <w:r w:rsidRPr="00A245D6">
        <w:rPr>
          <w:lang w:val="nl-NL"/>
        </w:rPr>
        <w:t>5. Tổ chứ</w:t>
      </w:r>
      <w:r w:rsidR="00930C85" w:rsidRPr="00A245D6">
        <w:rPr>
          <w:lang w:val="nl-NL"/>
        </w:rPr>
        <w:t xml:space="preserve">c </w:t>
      </w:r>
      <w:r w:rsidRPr="00A245D6">
        <w:rPr>
          <w:lang w:val="nl-NL"/>
        </w:rPr>
        <w:t>bồi dưỡng nâng cao trình độ quản lý và nghiệp vụ về quảng cáo tại địa phương.</w:t>
      </w:r>
      <w:bookmarkStart w:id="32" w:name="khoan_6_32"/>
    </w:p>
    <w:p w14:paraId="5F1B7A60" w14:textId="77777777" w:rsidR="00537C2F" w:rsidRPr="00A245D6" w:rsidRDefault="000F18D7" w:rsidP="00DB5088">
      <w:pPr>
        <w:pBdr>
          <w:top w:val="dotted" w:sz="4" w:space="0" w:color="FFFFFF"/>
          <w:left w:val="dotted" w:sz="4" w:space="0" w:color="FFFFFF"/>
          <w:bottom w:val="dotted" w:sz="4" w:space="14" w:color="FFFFFF"/>
          <w:right w:val="dotted" w:sz="4" w:space="0" w:color="FFFFFF"/>
        </w:pBdr>
        <w:shd w:val="clear" w:color="auto" w:fill="FFFFFF"/>
        <w:spacing w:before="60" w:after="60" w:line="340" w:lineRule="exact"/>
        <w:ind w:firstLine="567"/>
        <w:jc w:val="both"/>
        <w:rPr>
          <w:lang w:val="nl-NL"/>
        </w:rPr>
      </w:pPr>
      <w:r w:rsidRPr="00A245D6">
        <w:rPr>
          <w:lang w:val="nl-NL"/>
        </w:rPr>
        <w:t>6. Thực hiện giải quyết các thủ tục hành chính trong lĩnh vực quảng cáo khi được Uỷ ban nhân dân tỉnh phân cấp, ủy quyền.</w:t>
      </w:r>
    </w:p>
    <w:p w14:paraId="1B1F31F7" w14:textId="77777777" w:rsidR="00537C2F" w:rsidRPr="00A245D6" w:rsidRDefault="000F18D7" w:rsidP="00DB5088">
      <w:pPr>
        <w:pBdr>
          <w:top w:val="dotted" w:sz="4" w:space="0" w:color="FFFFFF"/>
          <w:left w:val="dotted" w:sz="4" w:space="0" w:color="FFFFFF"/>
          <w:bottom w:val="dotted" w:sz="4" w:space="14" w:color="FFFFFF"/>
          <w:right w:val="dotted" w:sz="4" w:space="0" w:color="FFFFFF"/>
        </w:pBdr>
        <w:shd w:val="clear" w:color="auto" w:fill="FFFFFF"/>
        <w:spacing w:before="60" w:after="60" w:line="340" w:lineRule="exact"/>
        <w:ind w:firstLine="567"/>
        <w:jc w:val="both"/>
        <w:rPr>
          <w:lang w:val="nl-NL"/>
        </w:rPr>
      </w:pPr>
      <w:r w:rsidRPr="00A245D6">
        <w:rPr>
          <w:lang w:val="vi-VN"/>
        </w:rPr>
        <w:t xml:space="preserve">7. Cấp giấy phép xây dựng công trình quảng cáo </w:t>
      </w:r>
      <w:r w:rsidRPr="00A245D6">
        <w:rPr>
          <w:shd w:val="clear" w:color="auto" w:fill="FFFFFF"/>
          <w:lang w:val="vi-VN"/>
        </w:rPr>
        <w:t>theo quy định của pháp luật hiện hành và theo phân cấp, ủy quyền của Ủy ban nhân dân tỉnh</w:t>
      </w:r>
      <w:r w:rsidRPr="00A245D6">
        <w:rPr>
          <w:lang w:val="vi-VN"/>
        </w:rPr>
        <w:t>; quản lý, vận hành các công trình quảng cáo do mình cấp giấy phép xây dựng.</w:t>
      </w:r>
      <w:bookmarkEnd w:id="32"/>
    </w:p>
    <w:p w14:paraId="7B7A4830" w14:textId="77777777" w:rsidR="00537C2F" w:rsidRPr="00A245D6" w:rsidRDefault="000F18D7" w:rsidP="00DB5088">
      <w:pPr>
        <w:pBdr>
          <w:top w:val="dotted" w:sz="4" w:space="0" w:color="FFFFFF"/>
          <w:left w:val="dotted" w:sz="4" w:space="0" w:color="FFFFFF"/>
          <w:bottom w:val="dotted" w:sz="4" w:space="14" w:color="FFFFFF"/>
          <w:right w:val="dotted" w:sz="4" w:space="0" w:color="FFFFFF"/>
        </w:pBdr>
        <w:shd w:val="clear" w:color="auto" w:fill="FFFFFF"/>
        <w:spacing w:before="60" w:after="60" w:line="340" w:lineRule="exact"/>
        <w:ind w:firstLine="567"/>
        <w:jc w:val="both"/>
        <w:rPr>
          <w:rFonts w:eastAsia="Arial"/>
          <w:lang w:val="nl-NL"/>
        </w:rPr>
      </w:pPr>
      <w:r w:rsidRPr="00A245D6">
        <w:rPr>
          <w:rFonts w:eastAsia="Arial"/>
          <w:lang w:val="vi-VN"/>
        </w:rPr>
        <w:t xml:space="preserve">8. Đầu tư xây dựng, lắp đặt </w:t>
      </w:r>
      <w:r w:rsidRPr="00A245D6">
        <w:rPr>
          <w:lang w:val="vi-VN"/>
        </w:rPr>
        <w:t xml:space="preserve">hệ thống cột treo, giá treo băng-rôn; </w:t>
      </w:r>
      <w:r w:rsidRPr="00A245D6">
        <w:rPr>
          <w:shd w:val="clear" w:color="auto" w:fill="FFFFFF"/>
          <w:lang w:val="vi-VN"/>
        </w:rPr>
        <w:t>địa điểm dành riêng cho quảng cáo rao vặt</w:t>
      </w:r>
      <w:r w:rsidRPr="00A245D6">
        <w:rPr>
          <w:rFonts w:eastAsia="Arial"/>
          <w:lang w:val="vi-VN"/>
        </w:rPr>
        <w:t xml:space="preserve"> tại địa phương.</w:t>
      </w:r>
    </w:p>
    <w:p w14:paraId="7A356F34" w14:textId="1D3048EF" w:rsidR="000F18D7" w:rsidRPr="00A245D6" w:rsidRDefault="000F18D7" w:rsidP="00DB5088">
      <w:pPr>
        <w:pBdr>
          <w:top w:val="dotted" w:sz="4" w:space="0" w:color="FFFFFF"/>
          <w:left w:val="dotted" w:sz="4" w:space="0" w:color="FFFFFF"/>
          <w:bottom w:val="dotted" w:sz="4" w:space="14" w:color="FFFFFF"/>
          <w:right w:val="dotted" w:sz="4" w:space="0" w:color="FFFFFF"/>
        </w:pBdr>
        <w:shd w:val="clear" w:color="auto" w:fill="FFFFFF"/>
        <w:spacing w:before="60" w:after="60" w:line="340" w:lineRule="exact"/>
        <w:ind w:firstLine="567"/>
        <w:jc w:val="both"/>
        <w:rPr>
          <w:lang w:val="vi-VN"/>
        </w:rPr>
      </w:pPr>
      <w:r w:rsidRPr="00A245D6">
        <w:rPr>
          <w:lang w:val="vi-VN"/>
        </w:rPr>
        <w:t xml:space="preserve">9. Chỉ đạo các phòng, đơn vị trực thuộc tổ chức việc kiểm tra và xử lý kịp thời vi phạm về hoạt động quảng cáo theo thẩm quyền. Tổ chức lực lượng cưỡng chế tháo dỡ </w:t>
      </w:r>
      <w:r w:rsidRPr="00A245D6">
        <w:rPr>
          <w:lang w:val="nl-NL"/>
        </w:rPr>
        <w:t>các phương tiện quảng cáo vi phạm trên địa bàn.</w:t>
      </w:r>
      <w:r w:rsidRPr="00A245D6">
        <w:rPr>
          <w:lang w:val="vi-VN"/>
        </w:rPr>
        <w:t xml:space="preserve"> Chỉ đạo, hướng dẫn các hộ kinh doanh thực hiện lắp đặt biển hiệu theo quy định của Luật Quảng cáo khi cấp Giấy chứng nhận đăng ký hộ kinh doanh.</w:t>
      </w:r>
    </w:p>
    <w:p w14:paraId="1A479BB2" w14:textId="6EF81540" w:rsidR="000F18D7" w:rsidRPr="00A245D6" w:rsidRDefault="000F18D7" w:rsidP="00DB5088">
      <w:pPr>
        <w:pBdr>
          <w:top w:val="dotted" w:sz="4" w:space="0" w:color="FFFFFF"/>
          <w:left w:val="dotted" w:sz="4" w:space="0" w:color="FFFFFF"/>
          <w:bottom w:val="dotted" w:sz="4" w:space="14" w:color="FFFFFF"/>
          <w:right w:val="dotted" w:sz="4" w:space="0" w:color="FFFFFF"/>
        </w:pBdr>
        <w:shd w:val="clear" w:color="auto" w:fill="FFFFFF"/>
        <w:spacing w:before="60" w:after="60" w:line="340" w:lineRule="exact"/>
        <w:ind w:firstLine="567"/>
        <w:jc w:val="both"/>
        <w:rPr>
          <w:lang w:val="vi-VN"/>
        </w:rPr>
      </w:pPr>
      <w:r w:rsidRPr="00A245D6">
        <w:rPr>
          <w:lang w:val="nl-NL"/>
        </w:rPr>
        <w:t xml:space="preserve">10. Báo cáo định kỳ 01 năm (trước ngày </w:t>
      </w:r>
      <w:r w:rsidRPr="00A245D6">
        <w:rPr>
          <w:lang w:val="vi-VN"/>
        </w:rPr>
        <w:t>15</w:t>
      </w:r>
      <w:r w:rsidRPr="00A245D6">
        <w:rPr>
          <w:lang w:val="nl-NL"/>
        </w:rPr>
        <w:t xml:space="preserve"> tháng 12 hằng năm) về việc quản lý quảng cáo trên địa bàn gửi Sở Văn hóa, Thể thao và Du lịch hoặc báo cáo đột xuất theo yêu cầu </w:t>
      </w:r>
      <w:r w:rsidRPr="00A245D6">
        <w:rPr>
          <w:lang w:val="vi-VN"/>
        </w:rPr>
        <w:t>của cơ quan nhà nước có thẩm quyền.</w:t>
      </w:r>
    </w:p>
    <w:p w14:paraId="2D241283" w14:textId="77777777" w:rsidR="00B24C6B" w:rsidRPr="00A245D6" w:rsidRDefault="000F18D7" w:rsidP="00DB5088">
      <w:pPr>
        <w:pBdr>
          <w:top w:val="dotted" w:sz="4" w:space="0" w:color="FFFFFF"/>
          <w:left w:val="dotted" w:sz="4" w:space="0" w:color="FFFFFF"/>
          <w:bottom w:val="dotted" w:sz="4" w:space="14" w:color="FFFFFF"/>
          <w:right w:val="dotted" w:sz="4" w:space="0" w:color="FFFFFF"/>
        </w:pBdr>
        <w:shd w:val="clear" w:color="auto" w:fill="FFFFFF"/>
        <w:spacing w:before="60" w:after="60" w:line="340" w:lineRule="exact"/>
        <w:ind w:firstLine="567"/>
        <w:jc w:val="both"/>
        <w:rPr>
          <w:b/>
          <w:lang w:val="nl-NL"/>
        </w:rPr>
      </w:pPr>
      <w:r w:rsidRPr="00A245D6">
        <w:rPr>
          <w:b/>
          <w:lang w:val="vi-VN"/>
        </w:rPr>
        <w:t xml:space="preserve">Điều 26. </w:t>
      </w:r>
      <w:r w:rsidRPr="00A245D6">
        <w:rPr>
          <w:b/>
          <w:lang w:val="nl-NL"/>
        </w:rPr>
        <w:t xml:space="preserve">Trách nhiệm của tổ chức, cá nhân </w:t>
      </w:r>
    </w:p>
    <w:p w14:paraId="73D01EB7" w14:textId="77777777" w:rsidR="00B24C6B" w:rsidRPr="00A245D6" w:rsidRDefault="00B24C6B" w:rsidP="00DB5088">
      <w:pPr>
        <w:pBdr>
          <w:top w:val="dotted" w:sz="4" w:space="0" w:color="FFFFFF"/>
          <w:left w:val="dotted" w:sz="4" w:space="0" w:color="FFFFFF"/>
          <w:bottom w:val="dotted" w:sz="4" w:space="14" w:color="FFFFFF"/>
          <w:right w:val="dotted" w:sz="4" w:space="0" w:color="FFFFFF"/>
        </w:pBdr>
        <w:shd w:val="clear" w:color="auto" w:fill="FFFFFF"/>
        <w:spacing w:before="60" w:after="60" w:line="340" w:lineRule="exact"/>
        <w:ind w:firstLine="567"/>
        <w:jc w:val="both"/>
        <w:rPr>
          <w:rFonts w:eastAsia="Arial"/>
          <w:lang w:val="nl-NL"/>
        </w:rPr>
      </w:pPr>
      <w:r w:rsidRPr="00A245D6">
        <w:rPr>
          <w:rFonts w:eastAsia="Arial"/>
          <w:lang w:val="nl-NL"/>
        </w:rPr>
        <w:t>1. Chấp hành nghiêm các quy định của pháp luật về hoạt động quảng cáo.</w:t>
      </w:r>
    </w:p>
    <w:p w14:paraId="6D7D7885" w14:textId="77777777" w:rsidR="00B24C6B" w:rsidRPr="00A245D6" w:rsidRDefault="00B24C6B" w:rsidP="00DB5088">
      <w:pPr>
        <w:pBdr>
          <w:top w:val="dotted" w:sz="4" w:space="0" w:color="FFFFFF"/>
          <w:left w:val="dotted" w:sz="4" w:space="0" w:color="FFFFFF"/>
          <w:bottom w:val="dotted" w:sz="4" w:space="14" w:color="FFFFFF"/>
          <w:right w:val="dotted" w:sz="4" w:space="0" w:color="FFFFFF"/>
        </w:pBdr>
        <w:shd w:val="clear" w:color="auto" w:fill="FFFFFF"/>
        <w:spacing w:before="60" w:after="60" w:line="340" w:lineRule="exact"/>
        <w:ind w:firstLine="567"/>
        <w:jc w:val="both"/>
        <w:rPr>
          <w:rFonts w:eastAsia="Arial"/>
          <w:lang w:val="nl-NL"/>
        </w:rPr>
      </w:pPr>
      <w:r w:rsidRPr="00A245D6">
        <w:rPr>
          <w:rFonts w:eastAsia="Arial"/>
          <w:lang w:val="nl-NL"/>
        </w:rPr>
        <w:t>2. Thực hiện đúng nội dung quảng cáo theo thông báo thực hiện quảng cáo hoặc văn bản chấp thuận của cơ quan có thẩm quyền; chịu trách nhiệm tháo dỡ, hoàn trả nguyên trạng khi hết thời hạn quảng cáo.</w:t>
      </w:r>
    </w:p>
    <w:p w14:paraId="05E4B194" w14:textId="01857FEE" w:rsidR="00B24C6B" w:rsidRPr="00A245D6" w:rsidRDefault="00B24C6B" w:rsidP="00DB5088">
      <w:pPr>
        <w:pBdr>
          <w:top w:val="dotted" w:sz="4" w:space="0" w:color="FFFFFF"/>
          <w:left w:val="dotted" w:sz="4" w:space="0" w:color="FFFFFF"/>
          <w:bottom w:val="dotted" w:sz="4" w:space="14" w:color="FFFFFF"/>
          <w:right w:val="dotted" w:sz="4" w:space="0" w:color="FFFFFF"/>
        </w:pBdr>
        <w:shd w:val="clear" w:color="auto" w:fill="FFFFFF"/>
        <w:spacing w:before="60" w:after="60" w:line="340" w:lineRule="exact"/>
        <w:ind w:firstLine="567"/>
        <w:jc w:val="both"/>
        <w:rPr>
          <w:lang w:val="nl-NL"/>
        </w:rPr>
      </w:pPr>
      <w:r w:rsidRPr="00A245D6">
        <w:rPr>
          <w:lang w:val="nl-NL"/>
        </w:rPr>
        <w:t xml:space="preserve">3. Tổ chức, cá nhân quảng cáo bằng các loại phương tiện quảng cáo cố định (Bảng quảng cáo, hộp đèn, màn hình chuyên quảng cáo, băng-rôn, biển hiệu, quảng cáo dạng chữ, hình, biểu tượng) phải thực hiện chế độ duy tu, bảo trì thường xuyên trong suốt thời gian quảng cáo; đồng thời, phải chịu trách nhiệm </w:t>
      </w:r>
      <w:r w:rsidRPr="00A245D6">
        <w:rPr>
          <w:lang w:val="nl-NL"/>
        </w:rPr>
        <w:lastRenderedPageBreak/>
        <w:t>trước pháp luật đối với mọi sự cố do phương tiện quảng cáo không an toàn của mình gây ra.</w:t>
      </w:r>
    </w:p>
    <w:p w14:paraId="754A6889" w14:textId="77777777" w:rsidR="00EB173B" w:rsidRPr="00A245D6" w:rsidRDefault="00EB173B" w:rsidP="00DB5088">
      <w:pPr>
        <w:pBdr>
          <w:top w:val="dotted" w:sz="4" w:space="0" w:color="FFFFFF"/>
          <w:left w:val="dotted" w:sz="4" w:space="0" w:color="FFFFFF"/>
          <w:bottom w:val="dotted" w:sz="4" w:space="14" w:color="FFFFFF"/>
          <w:right w:val="dotted" w:sz="4" w:space="0" w:color="FFFFFF"/>
        </w:pBdr>
        <w:shd w:val="clear" w:color="auto" w:fill="FFFFFF"/>
        <w:spacing w:before="60" w:after="60" w:line="340" w:lineRule="exact"/>
        <w:ind w:firstLine="567"/>
        <w:jc w:val="both"/>
        <w:rPr>
          <w:lang w:val="nl-NL"/>
        </w:rPr>
      </w:pPr>
    </w:p>
    <w:p w14:paraId="0201FB3F" w14:textId="77777777" w:rsidR="00324324" w:rsidRPr="00A245D6" w:rsidRDefault="001C1E43" w:rsidP="00DB5088">
      <w:pPr>
        <w:pBdr>
          <w:top w:val="dotted" w:sz="4" w:space="0" w:color="FFFFFF"/>
          <w:left w:val="dotted" w:sz="4" w:space="0" w:color="FFFFFF"/>
          <w:bottom w:val="dotted" w:sz="4" w:space="14" w:color="FFFFFF"/>
          <w:right w:val="dotted" w:sz="4" w:space="0" w:color="FFFFFF"/>
        </w:pBdr>
        <w:shd w:val="clear" w:color="auto" w:fill="FFFFFF"/>
        <w:spacing w:before="60" w:after="60" w:line="340" w:lineRule="exact"/>
        <w:jc w:val="center"/>
        <w:rPr>
          <w:sz w:val="26"/>
          <w:szCs w:val="26"/>
          <w:lang w:val="vi-VN"/>
        </w:rPr>
      </w:pPr>
      <w:r w:rsidRPr="00A245D6">
        <w:rPr>
          <w:rFonts w:eastAsia="Times New Roman" w:cs="Times New Roman"/>
          <w:b/>
          <w:bCs/>
          <w:lang w:val="vi-VN"/>
        </w:rPr>
        <w:t>Chương IV</w:t>
      </w:r>
      <w:bookmarkStart w:id="33" w:name="chuong_4_name"/>
      <w:bookmarkEnd w:id="31"/>
    </w:p>
    <w:bookmarkEnd w:id="33"/>
    <w:p w14:paraId="2FB40160" w14:textId="3CE3CD98" w:rsidR="00324324" w:rsidRPr="00A245D6" w:rsidRDefault="004E4A2C" w:rsidP="00DB5088">
      <w:pPr>
        <w:pBdr>
          <w:top w:val="dotted" w:sz="4" w:space="0" w:color="FFFFFF"/>
          <w:left w:val="dotted" w:sz="4" w:space="0" w:color="FFFFFF"/>
          <w:bottom w:val="dotted" w:sz="4" w:space="14" w:color="FFFFFF"/>
          <w:right w:val="dotted" w:sz="4" w:space="0" w:color="FFFFFF"/>
        </w:pBdr>
        <w:shd w:val="clear" w:color="auto" w:fill="FFFFFF"/>
        <w:spacing w:before="60" w:after="60" w:line="340" w:lineRule="exact"/>
        <w:jc w:val="center"/>
        <w:rPr>
          <w:sz w:val="26"/>
          <w:szCs w:val="26"/>
          <w:lang w:val="nl-NL"/>
        </w:rPr>
      </w:pPr>
      <w:r w:rsidRPr="00A245D6">
        <w:rPr>
          <w:rFonts w:eastAsia="Times New Roman" w:cs="Times New Roman"/>
          <w:b/>
          <w:bCs/>
          <w:lang w:val="nl-NL"/>
        </w:rPr>
        <w:t>TỔ CHỨC THỰC HIỆN</w:t>
      </w:r>
    </w:p>
    <w:p w14:paraId="5BD6BB7C" w14:textId="77777777" w:rsidR="009C57FD" w:rsidRPr="00A245D6" w:rsidRDefault="001C1E43" w:rsidP="00DB5088">
      <w:pPr>
        <w:pBdr>
          <w:top w:val="dotted" w:sz="4" w:space="0" w:color="FFFFFF"/>
          <w:left w:val="dotted" w:sz="4" w:space="0" w:color="FFFFFF"/>
          <w:bottom w:val="dotted" w:sz="4" w:space="14" w:color="FFFFFF"/>
          <w:right w:val="dotted" w:sz="4" w:space="0" w:color="FFFFFF"/>
        </w:pBdr>
        <w:shd w:val="clear" w:color="auto" w:fill="FFFFFF"/>
        <w:spacing w:before="60" w:after="60" w:line="340" w:lineRule="exact"/>
        <w:ind w:firstLine="567"/>
        <w:rPr>
          <w:rFonts w:eastAsia="Times New Roman" w:cs="Times New Roman"/>
          <w:b/>
          <w:lang w:val="nl-NL"/>
        </w:rPr>
      </w:pPr>
      <w:r w:rsidRPr="00A245D6">
        <w:rPr>
          <w:rFonts w:eastAsia="Times New Roman" w:cs="Times New Roman"/>
          <w:b/>
          <w:lang w:val="vi-VN"/>
        </w:rPr>
        <w:t>Điều 2</w:t>
      </w:r>
      <w:r w:rsidR="0014280E" w:rsidRPr="00A245D6">
        <w:rPr>
          <w:rFonts w:eastAsia="Times New Roman" w:cs="Times New Roman"/>
          <w:b/>
          <w:lang w:val="vi-VN"/>
        </w:rPr>
        <w:t>7</w:t>
      </w:r>
      <w:r w:rsidRPr="00A245D6">
        <w:rPr>
          <w:rFonts w:eastAsia="Times New Roman" w:cs="Times New Roman"/>
          <w:b/>
          <w:lang w:val="vi-VN"/>
        </w:rPr>
        <w:t xml:space="preserve">. </w:t>
      </w:r>
      <w:r w:rsidR="00125A50" w:rsidRPr="00A245D6">
        <w:rPr>
          <w:rFonts w:eastAsia="Times New Roman" w:cs="Times New Roman"/>
          <w:b/>
          <w:lang w:val="vi-VN"/>
        </w:rPr>
        <w:t>Điều khoản thi hành</w:t>
      </w:r>
      <w:bookmarkStart w:id="34" w:name="dieu_30"/>
    </w:p>
    <w:p w14:paraId="4AEE39F3" w14:textId="481444F5" w:rsidR="00AE1ABF" w:rsidRPr="00A245D6" w:rsidRDefault="00157E6B" w:rsidP="00DB5088">
      <w:pPr>
        <w:pBdr>
          <w:top w:val="dotted" w:sz="4" w:space="0" w:color="FFFFFF"/>
          <w:left w:val="dotted" w:sz="4" w:space="0" w:color="FFFFFF"/>
          <w:bottom w:val="dotted" w:sz="4" w:space="14" w:color="FFFFFF"/>
          <w:right w:val="dotted" w:sz="4" w:space="0" w:color="FFFFFF"/>
        </w:pBdr>
        <w:shd w:val="clear" w:color="auto" w:fill="FFFFFF"/>
        <w:spacing w:before="60" w:after="60" w:line="340" w:lineRule="exact"/>
        <w:ind w:firstLine="567"/>
        <w:jc w:val="both"/>
        <w:rPr>
          <w:rStyle w:val="fontstyle01"/>
          <w:b w:val="0"/>
          <w:bCs w:val="0"/>
          <w:color w:val="auto"/>
          <w:lang w:val="vi-VN"/>
        </w:rPr>
      </w:pPr>
      <w:r w:rsidRPr="00A245D6">
        <w:rPr>
          <w:rStyle w:val="fontstyle01"/>
          <w:b w:val="0"/>
          <w:color w:val="auto"/>
          <w:lang w:val="vi-VN"/>
        </w:rPr>
        <w:t xml:space="preserve">1. </w:t>
      </w:r>
      <w:r w:rsidR="00D27057" w:rsidRPr="00A245D6">
        <w:rPr>
          <w:rStyle w:val="fontstyle01"/>
          <w:b w:val="0"/>
          <w:color w:val="auto"/>
          <w:lang w:val="vi-VN"/>
        </w:rPr>
        <w:t>C</w:t>
      </w:r>
      <w:r w:rsidR="004E4A2C" w:rsidRPr="00A245D6">
        <w:rPr>
          <w:rStyle w:val="fontstyle01"/>
          <w:b w:val="0"/>
          <w:color w:val="auto"/>
          <w:lang w:val="vi-VN"/>
        </w:rPr>
        <w:t>ác Sở</w:t>
      </w:r>
      <w:r w:rsidR="00D27057" w:rsidRPr="00A245D6">
        <w:rPr>
          <w:rStyle w:val="fontstyle01"/>
          <w:b w:val="0"/>
          <w:color w:val="auto"/>
          <w:lang w:val="vi-VN"/>
        </w:rPr>
        <w:t>, ban, ngành, Ủy ban nhân dân</w:t>
      </w:r>
      <w:r w:rsidR="004E4A2C" w:rsidRPr="00A245D6">
        <w:rPr>
          <w:rStyle w:val="fontstyle01"/>
          <w:b w:val="0"/>
          <w:color w:val="auto"/>
          <w:lang w:val="vi-VN"/>
        </w:rPr>
        <w:t xml:space="preserve"> cấp xã và các tổ chức, cá nhân </w:t>
      </w:r>
      <w:r w:rsidR="00AE1ABF" w:rsidRPr="00A245D6">
        <w:rPr>
          <w:rFonts w:cs="Times New Roman"/>
          <w:lang w:val="vi-VN"/>
        </w:rPr>
        <w:t xml:space="preserve">có liên quan căn cứ chức năng, nhiệm vụ và trách nhiệm </w:t>
      </w:r>
      <w:r w:rsidR="00117045" w:rsidRPr="00A245D6">
        <w:rPr>
          <w:rFonts w:cs="Times New Roman"/>
          <w:lang w:val="vi-VN"/>
        </w:rPr>
        <w:t xml:space="preserve">được </w:t>
      </w:r>
      <w:r w:rsidR="00AE1ABF" w:rsidRPr="00A245D6">
        <w:rPr>
          <w:rFonts w:cs="Times New Roman"/>
          <w:lang w:val="vi-VN"/>
        </w:rPr>
        <w:t xml:space="preserve">phân công </w:t>
      </w:r>
      <w:r w:rsidR="00103FF7" w:rsidRPr="00A245D6">
        <w:rPr>
          <w:rStyle w:val="fontstyle01"/>
          <w:b w:val="0"/>
          <w:bCs w:val="0"/>
          <w:color w:val="auto"/>
          <w:lang w:val="vi-VN"/>
        </w:rPr>
        <w:t>thực hiện nghiêm túc Quy định này.</w:t>
      </w:r>
    </w:p>
    <w:p w14:paraId="0D1D35B1" w14:textId="70E11F42" w:rsidR="00CE514B" w:rsidRPr="00A245D6" w:rsidRDefault="00157E6B" w:rsidP="00DB5088">
      <w:pPr>
        <w:pBdr>
          <w:top w:val="dotted" w:sz="4" w:space="0" w:color="FFFFFF"/>
          <w:left w:val="dotted" w:sz="4" w:space="0" w:color="FFFFFF"/>
          <w:bottom w:val="dotted" w:sz="4" w:space="14" w:color="FFFFFF"/>
          <w:right w:val="dotted" w:sz="4" w:space="0" w:color="FFFFFF"/>
        </w:pBdr>
        <w:shd w:val="clear" w:color="auto" w:fill="FFFFFF"/>
        <w:spacing w:before="60" w:after="60" w:line="340" w:lineRule="exact"/>
        <w:ind w:firstLine="567"/>
        <w:jc w:val="both"/>
        <w:rPr>
          <w:rFonts w:eastAsia="Times New Roman" w:cs="Times New Roman"/>
          <w:b/>
          <w:lang w:val="it-IT"/>
        </w:rPr>
      </w:pPr>
      <w:r w:rsidRPr="00A245D6">
        <w:rPr>
          <w:rStyle w:val="fontstyle01"/>
          <w:b w:val="0"/>
          <w:color w:val="auto"/>
          <w:lang w:val="vi-VN"/>
        </w:rPr>
        <w:t xml:space="preserve">2. </w:t>
      </w:r>
      <w:r w:rsidR="004E4A2C" w:rsidRPr="00A245D6">
        <w:rPr>
          <w:rStyle w:val="fontstyle01"/>
          <w:b w:val="0"/>
          <w:color w:val="auto"/>
          <w:lang w:val="vi-VN"/>
        </w:rPr>
        <w:t>Trong quá trình tổ chức thực hiệ</w:t>
      </w:r>
      <w:r w:rsidR="00103FF7" w:rsidRPr="00A245D6">
        <w:rPr>
          <w:rStyle w:val="fontstyle01"/>
          <w:b w:val="0"/>
          <w:color w:val="auto"/>
          <w:lang w:val="vi-VN"/>
        </w:rPr>
        <w:t>n, có vấn đề vướng mắc,</w:t>
      </w:r>
      <w:r w:rsidR="004E4A2C" w:rsidRPr="00A245D6">
        <w:rPr>
          <w:rStyle w:val="fontstyle01"/>
          <w:b w:val="0"/>
          <w:color w:val="auto"/>
          <w:lang w:val="vi-VN"/>
        </w:rPr>
        <w:t xml:space="preserve"> phát sinh đề nghị </w:t>
      </w:r>
      <w:r w:rsidR="00D83798" w:rsidRPr="00A245D6">
        <w:rPr>
          <w:rStyle w:val="fontstyle01"/>
          <w:b w:val="0"/>
          <w:color w:val="auto"/>
          <w:lang w:val="vi-VN"/>
        </w:rPr>
        <w:t xml:space="preserve">các </w:t>
      </w:r>
      <w:r w:rsidR="00D83798" w:rsidRPr="00A245D6">
        <w:rPr>
          <w:rFonts w:eastAsia="Times New Roman" w:cs="Times New Roman"/>
          <w:lang w:val="vi-VN"/>
        </w:rPr>
        <w:t>sở, ban, ngành, Ủy ban nhân dân cấp xã</w:t>
      </w:r>
      <w:r w:rsidR="00891DC1" w:rsidRPr="00A245D6">
        <w:rPr>
          <w:rFonts w:eastAsia="Times New Roman" w:cs="Times New Roman"/>
          <w:lang w:val="vi-VN"/>
        </w:rPr>
        <w:t xml:space="preserve">, tổ chức, cá nhân và </w:t>
      </w:r>
      <w:r w:rsidR="004E4A2C" w:rsidRPr="00A245D6">
        <w:rPr>
          <w:rStyle w:val="fontstyle01"/>
          <w:b w:val="0"/>
          <w:color w:val="auto"/>
          <w:lang w:val="vi-VN"/>
        </w:rPr>
        <w:t>các cơ quan, đơn vị</w:t>
      </w:r>
      <w:r w:rsidR="00891DC1" w:rsidRPr="00A245D6">
        <w:rPr>
          <w:rStyle w:val="fontstyle01"/>
          <w:b w:val="0"/>
          <w:color w:val="auto"/>
          <w:lang w:val="vi-VN"/>
        </w:rPr>
        <w:t xml:space="preserve"> có liên quan </w:t>
      </w:r>
      <w:r w:rsidR="004E4A2C" w:rsidRPr="00A245D6">
        <w:rPr>
          <w:rStyle w:val="fontstyle01"/>
          <w:b w:val="0"/>
          <w:color w:val="auto"/>
          <w:lang w:val="vi-VN"/>
        </w:rPr>
        <w:t xml:space="preserve">kịp thời phản ánh bằng văn bản đến Sở </w:t>
      </w:r>
      <w:r w:rsidR="002D4A4F" w:rsidRPr="00A245D6">
        <w:rPr>
          <w:rStyle w:val="fontstyle01"/>
          <w:b w:val="0"/>
          <w:color w:val="auto"/>
          <w:lang w:val="vi-VN"/>
        </w:rPr>
        <w:t>Văn hóa, Thể thao và Du lịch</w:t>
      </w:r>
      <w:r w:rsidR="004E4A2C" w:rsidRPr="00A245D6">
        <w:rPr>
          <w:rStyle w:val="fontstyle01"/>
          <w:b w:val="0"/>
          <w:color w:val="auto"/>
          <w:lang w:val="vi-VN"/>
        </w:rPr>
        <w:t xml:space="preserve"> </w:t>
      </w:r>
      <w:r w:rsidR="00363510" w:rsidRPr="00A245D6">
        <w:rPr>
          <w:rStyle w:val="fontstyle01"/>
          <w:b w:val="0"/>
          <w:color w:val="auto"/>
          <w:lang w:val="vi-VN"/>
        </w:rPr>
        <w:t>tổng hợp, báo cáo Ủy ban nhân dân tỉnh xem xét, điều chỉnh phù hợp với tình hình thực tế</w:t>
      </w:r>
      <w:r w:rsidR="004E4A2C" w:rsidRPr="00A245D6">
        <w:rPr>
          <w:rStyle w:val="fontstyle01"/>
          <w:b w:val="0"/>
          <w:bCs w:val="0"/>
          <w:color w:val="auto"/>
          <w:lang w:val="vi-VN"/>
        </w:rPr>
        <w:t>./.</w:t>
      </w:r>
      <w:bookmarkEnd w:id="2"/>
      <w:bookmarkEnd w:id="3"/>
      <w:bookmarkEnd w:id="34"/>
    </w:p>
    <w:sectPr w:rsidR="00CE514B" w:rsidRPr="00A245D6" w:rsidSect="00F41EF3">
      <w:headerReference w:type="default" r:id="rId14"/>
      <w:pgSz w:w="11907" w:h="16840" w:code="9"/>
      <w:pgMar w:top="1134" w:right="1134" w:bottom="1134" w:left="1701" w:header="680" w:footer="68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12FC5B" w14:textId="77777777" w:rsidR="0000299D" w:rsidRDefault="0000299D" w:rsidP="00C103EF">
      <w:pPr>
        <w:spacing w:after="0" w:line="240" w:lineRule="auto"/>
      </w:pPr>
      <w:r>
        <w:separator/>
      </w:r>
    </w:p>
  </w:endnote>
  <w:endnote w:type="continuationSeparator" w:id="0">
    <w:p w14:paraId="6D2C0C2F" w14:textId="77777777" w:rsidR="0000299D" w:rsidRDefault="0000299D" w:rsidP="00C103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Arabia">
    <w:altName w:val="Calibri"/>
    <w:charset w:val="00"/>
    <w:family w:val="auto"/>
    <w:pitch w:val="variable"/>
    <w:sig w:usb0="00000001" w:usb1="08000000" w:usb2="00000008" w:usb3="00000000" w:csb0="00000101" w:csb1="00000000"/>
  </w:font>
  <w:font w:name="Calibri">
    <w:panose1 w:val="020F0502020204030204"/>
    <w:charset w:val="A3"/>
    <w:family w:val="swiss"/>
    <w:pitch w:val="variable"/>
    <w:sig w:usb0="E10002FF" w:usb1="4000ACFF" w:usb2="00000009" w:usb3="00000000" w:csb0="0000019F" w:csb1="00000000"/>
  </w:font>
  <w:font w:name=".VnTimeH">
    <w:altName w:val="Times New Roman"/>
    <w:panose1 w:val="020B7200000000000000"/>
    <w:charset w:val="00"/>
    <w:family w:val="swiss"/>
    <w:pitch w:val="variable"/>
    <w:sig w:usb0="00000003" w:usb1="00000000" w:usb2="00000000" w:usb3="00000000" w:csb0="00000001" w:csb1="00000000"/>
  </w:font>
  <w:font w:name="Times New Roman Bold">
    <w:altName w:val="Times New Roman"/>
    <w:panose1 w:val="00000000000000000000"/>
    <w:charset w:val="00"/>
    <w:family w:val="roman"/>
    <w:notTrueType/>
    <w:pitch w:val="default"/>
  </w:font>
  <w:font w:name="Times New Roman Italic">
    <w:altName w:val="Times New Roman"/>
    <w:panose1 w:val="00000000000000000000"/>
    <w:charset w:val="00"/>
    <w:family w:val="roman"/>
    <w:notTrueType/>
    <w:pitch w:val="default"/>
  </w:font>
  <w:font w:name="Arial">
    <w:panose1 w:val="020B0604020202020204"/>
    <w:charset w:val="A3"/>
    <w:family w:val="swiss"/>
    <w:pitch w:val="variable"/>
    <w:sig w:usb0="E0002AFF" w:usb1="C0007843" w:usb2="00000009" w:usb3="00000000" w:csb0="000001FF" w:csb1="00000000"/>
  </w:font>
  <w:font w:name="Cambria">
    <w:panose1 w:val="02040503050406030204"/>
    <w:charset w:val="A3"/>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F9CD90" w14:textId="77777777" w:rsidR="0000299D" w:rsidRDefault="0000299D" w:rsidP="00C103EF">
      <w:pPr>
        <w:spacing w:after="0" w:line="240" w:lineRule="auto"/>
      </w:pPr>
      <w:r>
        <w:separator/>
      </w:r>
    </w:p>
  </w:footnote>
  <w:footnote w:type="continuationSeparator" w:id="0">
    <w:p w14:paraId="79C57BF3" w14:textId="77777777" w:rsidR="0000299D" w:rsidRDefault="0000299D" w:rsidP="00C103E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99230835"/>
      <w:docPartObj>
        <w:docPartGallery w:val="Page Numbers (Top of Page)"/>
        <w:docPartUnique/>
      </w:docPartObj>
    </w:sdtPr>
    <w:sdtEndPr>
      <w:rPr>
        <w:noProof/>
      </w:rPr>
    </w:sdtEndPr>
    <w:sdtContent>
      <w:p w14:paraId="7A1A37CA" w14:textId="294C409A" w:rsidR="00B138E0" w:rsidRDefault="00B138E0">
        <w:pPr>
          <w:pStyle w:val="Header"/>
          <w:jc w:val="center"/>
        </w:pPr>
        <w:r>
          <w:fldChar w:fldCharType="begin"/>
        </w:r>
        <w:r>
          <w:instrText xml:space="preserve"> PAGE   \* MERGEFORMAT </w:instrText>
        </w:r>
        <w:r>
          <w:fldChar w:fldCharType="separate"/>
        </w:r>
        <w:r w:rsidR="00A245D6">
          <w:rPr>
            <w:noProof/>
          </w:rPr>
          <w:t>12</w:t>
        </w:r>
        <w:r>
          <w:rPr>
            <w:noProof/>
          </w:rPr>
          <w:fldChar w:fldCharType="end"/>
        </w:r>
      </w:p>
    </w:sdtContent>
  </w:sdt>
  <w:p w14:paraId="20777B10" w14:textId="77777777" w:rsidR="00B138E0" w:rsidRDefault="00B138E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1F6493"/>
    <w:multiLevelType w:val="hybridMultilevel"/>
    <w:tmpl w:val="AE5476CA"/>
    <w:lvl w:ilvl="0" w:tplc="C92C22C8">
      <w:start w:val="1"/>
      <w:numFmt w:val="decimal"/>
      <w:lvlText w:val="%1."/>
      <w:lvlJc w:val="left"/>
      <w:pPr>
        <w:ind w:left="927" w:hanging="360"/>
      </w:pPr>
      <w:rPr>
        <w:rFonts w:cs="Arabia"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grammar="clean"/>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05DC"/>
    <w:rsid w:val="000004E4"/>
    <w:rsid w:val="0000099F"/>
    <w:rsid w:val="0000142E"/>
    <w:rsid w:val="0000299D"/>
    <w:rsid w:val="00002E09"/>
    <w:rsid w:val="00003943"/>
    <w:rsid w:val="000041DC"/>
    <w:rsid w:val="000042A4"/>
    <w:rsid w:val="0001232B"/>
    <w:rsid w:val="000171DC"/>
    <w:rsid w:val="0002267F"/>
    <w:rsid w:val="00030621"/>
    <w:rsid w:val="000307CF"/>
    <w:rsid w:val="00031CB7"/>
    <w:rsid w:val="0003444A"/>
    <w:rsid w:val="00034536"/>
    <w:rsid w:val="0003585C"/>
    <w:rsid w:val="00037726"/>
    <w:rsid w:val="000437CA"/>
    <w:rsid w:val="00043A68"/>
    <w:rsid w:val="00045F52"/>
    <w:rsid w:val="00047377"/>
    <w:rsid w:val="0005020E"/>
    <w:rsid w:val="00050CD2"/>
    <w:rsid w:val="00052C90"/>
    <w:rsid w:val="00053034"/>
    <w:rsid w:val="00054B25"/>
    <w:rsid w:val="00055A44"/>
    <w:rsid w:val="00055C8F"/>
    <w:rsid w:val="00060EC0"/>
    <w:rsid w:val="0006147A"/>
    <w:rsid w:val="00065A54"/>
    <w:rsid w:val="00071232"/>
    <w:rsid w:val="00075C28"/>
    <w:rsid w:val="0008207D"/>
    <w:rsid w:val="000841E4"/>
    <w:rsid w:val="00085D89"/>
    <w:rsid w:val="00085F96"/>
    <w:rsid w:val="0008650F"/>
    <w:rsid w:val="00090E01"/>
    <w:rsid w:val="00092C8D"/>
    <w:rsid w:val="00093615"/>
    <w:rsid w:val="00093CDA"/>
    <w:rsid w:val="00094AAF"/>
    <w:rsid w:val="000A0AE6"/>
    <w:rsid w:val="000A3951"/>
    <w:rsid w:val="000A4B47"/>
    <w:rsid w:val="000A6BA7"/>
    <w:rsid w:val="000A7C5F"/>
    <w:rsid w:val="000A7E0B"/>
    <w:rsid w:val="000B5FF5"/>
    <w:rsid w:val="000C01DF"/>
    <w:rsid w:val="000C03D8"/>
    <w:rsid w:val="000C2071"/>
    <w:rsid w:val="000C2333"/>
    <w:rsid w:val="000C411C"/>
    <w:rsid w:val="000C6717"/>
    <w:rsid w:val="000C6968"/>
    <w:rsid w:val="000C7113"/>
    <w:rsid w:val="000D1BB3"/>
    <w:rsid w:val="000D440E"/>
    <w:rsid w:val="000D56D7"/>
    <w:rsid w:val="000E1B13"/>
    <w:rsid w:val="000E30AC"/>
    <w:rsid w:val="000E4A97"/>
    <w:rsid w:val="000E4BC0"/>
    <w:rsid w:val="000E6173"/>
    <w:rsid w:val="000E7884"/>
    <w:rsid w:val="000F08D4"/>
    <w:rsid w:val="000F13C6"/>
    <w:rsid w:val="000F18D7"/>
    <w:rsid w:val="000F2E3F"/>
    <w:rsid w:val="000F524C"/>
    <w:rsid w:val="001039E6"/>
    <w:rsid w:val="00103FF7"/>
    <w:rsid w:val="0010600F"/>
    <w:rsid w:val="00106295"/>
    <w:rsid w:val="001077A6"/>
    <w:rsid w:val="00111B16"/>
    <w:rsid w:val="001121AC"/>
    <w:rsid w:val="00116CCF"/>
    <w:rsid w:val="00117045"/>
    <w:rsid w:val="001177FE"/>
    <w:rsid w:val="0012058C"/>
    <w:rsid w:val="00121E09"/>
    <w:rsid w:val="00122C38"/>
    <w:rsid w:val="00123157"/>
    <w:rsid w:val="0012378F"/>
    <w:rsid w:val="00125A50"/>
    <w:rsid w:val="00125B60"/>
    <w:rsid w:val="00135764"/>
    <w:rsid w:val="00142781"/>
    <w:rsid w:val="0014280E"/>
    <w:rsid w:val="0014378F"/>
    <w:rsid w:val="00146730"/>
    <w:rsid w:val="00146A49"/>
    <w:rsid w:val="00153EB2"/>
    <w:rsid w:val="001548E6"/>
    <w:rsid w:val="00154C0A"/>
    <w:rsid w:val="00155D97"/>
    <w:rsid w:val="00157338"/>
    <w:rsid w:val="00157E6B"/>
    <w:rsid w:val="001620E9"/>
    <w:rsid w:val="00165422"/>
    <w:rsid w:val="00171A75"/>
    <w:rsid w:val="0017366A"/>
    <w:rsid w:val="001754FF"/>
    <w:rsid w:val="0017595E"/>
    <w:rsid w:val="00175A99"/>
    <w:rsid w:val="00175AC1"/>
    <w:rsid w:val="00177C6B"/>
    <w:rsid w:val="00181A78"/>
    <w:rsid w:val="00184FFF"/>
    <w:rsid w:val="0018590F"/>
    <w:rsid w:val="0018648B"/>
    <w:rsid w:val="00186A44"/>
    <w:rsid w:val="0019384E"/>
    <w:rsid w:val="00195612"/>
    <w:rsid w:val="00197E4B"/>
    <w:rsid w:val="001A10F1"/>
    <w:rsid w:val="001B0E08"/>
    <w:rsid w:val="001B195D"/>
    <w:rsid w:val="001B221C"/>
    <w:rsid w:val="001B2487"/>
    <w:rsid w:val="001B27AD"/>
    <w:rsid w:val="001B5809"/>
    <w:rsid w:val="001B6284"/>
    <w:rsid w:val="001C1E43"/>
    <w:rsid w:val="001C5DD5"/>
    <w:rsid w:val="001D4A82"/>
    <w:rsid w:val="001D6E11"/>
    <w:rsid w:val="001D7042"/>
    <w:rsid w:val="001D7C31"/>
    <w:rsid w:val="001E0BEF"/>
    <w:rsid w:val="001E1537"/>
    <w:rsid w:val="001E5F5B"/>
    <w:rsid w:val="001F4A43"/>
    <w:rsid w:val="001F4D82"/>
    <w:rsid w:val="001F5750"/>
    <w:rsid w:val="00200936"/>
    <w:rsid w:val="002024E2"/>
    <w:rsid w:val="00206F6D"/>
    <w:rsid w:val="00207BB8"/>
    <w:rsid w:val="00220F76"/>
    <w:rsid w:val="00222153"/>
    <w:rsid w:val="00222730"/>
    <w:rsid w:val="0022520E"/>
    <w:rsid w:val="002270ED"/>
    <w:rsid w:val="00231A1A"/>
    <w:rsid w:val="00234289"/>
    <w:rsid w:val="0023598D"/>
    <w:rsid w:val="0023685F"/>
    <w:rsid w:val="00236920"/>
    <w:rsid w:val="002374E7"/>
    <w:rsid w:val="00244897"/>
    <w:rsid w:val="0024499C"/>
    <w:rsid w:val="002456AF"/>
    <w:rsid w:val="00246400"/>
    <w:rsid w:val="0024683F"/>
    <w:rsid w:val="00250F4F"/>
    <w:rsid w:val="00253518"/>
    <w:rsid w:val="0025460C"/>
    <w:rsid w:val="00255B3D"/>
    <w:rsid w:val="00256069"/>
    <w:rsid w:val="00261E1A"/>
    <w:rsid w:val="00263AF0"/>
    <w:rsid w:val="00264BBF"/>
    <w:rsid w:val="00266266"/>
    <w:rsid w:val="00270E5F"/>
    <w:rsid w:val="00273402"/>
    <w:rsid w:val="002735E5"/>
    <w:rsid w:val="0027383E"/>
    <w:rsid w:val="00276775"/>
    <w:rsid w:val="00276801"/>
    <w:rsid w:val="00276A44"/>
    <w:rsid w:val="00277348"/>
    <w:rsid w:val="00277C99"/>
    <w:rsid w:val="0028036D"/>
    <w:rsid w:val="00281D12"/>
    <w:rsid w:val="00283C47"/>
    <w:rsid w:val="002854CB"/>
    <w:rsid w:val="00285D02"/>
    <w:rsid w:val="00292007"/>
    <w:rsid w:val="002926B5"/>
    <w:rsid w:val="002A2967"/>
    <w:rsid w:val="002A2EF3"/>
    <w:rsid w:val="002A6191"/>
    <w:rsid w:val="002B13A4"/>
    <w:rsid w:val="002B3EC3"/>
    <w:rsid w:val="002B5162"/>
    <w:rsid w:val="002B660C"/>
    <w:rsid w:val="002B6BED"/>
    <w:rsid w:val="002C05DC"/>
    <w:rsid w:val="002C55E7"/>
    <w:rsid w:val="002C5885"/>
    <w:rsid w:val="002C76F1"/>
    <w:rsid w:val="002D19B5"/>
    <w:rsid w:val="002D1ABD"/>
    <w:rsid w:val="002D4A4F"/>
    <w:rsid w:val="002E114C"/>
    <w:rsid w:val="002E1329"/>
    <w:rsid w:val="002E6E89"/>
    <w:rsid w:val="002F0655"/>
    <w:rsid w:val="002F0FC5"/>
    <w:rsid w:val="002F2F55"/>
    <w:rsid w:val="002F748A"/>
    <w:rsid w:val="003000B6"/>
    <w:rsid w:val="00302E83"/>
    <w:rsid w:val="00307C68"/>
    <w:rsid w:val="003100F3"/>
    <w:rsid w:val="00310445"/>
    <w:rsid w:val="0031574A"/>
    <w:rsid w:val="0031583B"/>
    <w:rsid w:val="00316A7C"/>
    <w:rsid w:val="00317AA6"/>
    <w:rsid w:val="00320400"/>
    <w:rsid w:val="003213B9"/>
    <w:rsid w:val="00321F24"/>
    <w:rsid w:val="00322B4F"/>
    <w:rsid w:val="003237CB"/>
    <w:rsid w:val="00324324"/>
    <w:rsid w:val="0033190B"/>
    <w:rsid w:val="00332209"/>
    <w:rsid w:val="00333B85"/>
    <w:rsid w:val="00334DC7"/>
    <w:rsid w:val="00340595"/>
    <w:rsid w:val="003420A0"/>
    <w:rsid w:val="00347787"/>
    <w:rsid w:val="0035085F"/>
    <w:rsid w:val="00350D85"/>
    <w:rsid w:val="00355B68"/>
    <w:rsid w:val="00363510"/>
    <w:rsid w:val="003653F8"/>
    <w:rsid w:val="0036624F"/>
    <w:rsid w:val="003679D1"/>
    <w:rsid w:val="00367C6E"/>
    <w:rsid w:val="00367D12"/>
    <w:rsid w:val="00367FE6"/>
    <w:rsid w:val="00370C9A"/>
    <w:rsid w:val="00375D19"/>
    <w:rsid w:val="00384273"/>
    <w:rsid w:val="003857D6"/>
    <w:rsid w:val="0039244C"/>
    <w:rsid w:val="0039268D"/>
    <w:rsid w:val="00392B91"/>
    <w:rsid w:val="003A2009"/>
    <w:rsid w:val="003A2961"/>
    <w:rsid w:val="003A32FC"/>
    <w:rsid w:val="003A7771"/>
    <w:rsid w:val="003B0E77"/>
    <w:rsid w:val="003B11D8"/>
    <w:rsid w:val="003B2C08"/>
    <w:rsid w:val="003B6DD7"/>
    <w:rsid w:val="003B6E3A"/>
    <w:rsid w:val="003C12DC"/>
    <w:rsid w:val="003C216F"/>
    <w:rsid w:val="003C2912"/>
    <w:rsid w:val="003C3CE9"/>
    <w:rsid w:val="003C7260"/>
    <w:rsid w:val="003D2D8C"/>
    <w:rsid w:val="003D2E09"/>
    <w:rsid w:val="003D4686"/>
    <w:rsid w:val="003D4F37"/>
    <w:rsid w:val="003D50F2"/>
    <w:rsid w:val="003D5DDE"/>
    <w:rsid w:val="003E2FEA"/>
    <w:rsid w:val="003E54CD"/>
    <w:rsid w:val="003F010C"/>
    <w:rsid w:val="003F0A2D"/>
    <w:rsid w:val="003F568E"/>
    <w:rsid w:val="003F5E15"/>
    <w:rsid w:val="00400665"/>
    <w:rsid w:val="00404531"/>
    <w:rsid w:val="00410311"/>
    <w:rsid w:val="0041106F"/>
    <w:rsid w:val="00414582"/>
    <w:rsid w:val="00415F65"/>
    <w:rsid w:val="004163E9"/>
    <w:rsid w:val="00416734"/>
    <w:rsid w:val="004175CA"/>
    <w:rsid w:val="004203F5"/>
    <w:rsid w:val="00431A80"/>
    <w:rsid w:val="00431C2E"/>
    <w:rsid w:val="00433B38"/>
    <w:rsid w:val="00434CCF"/>
    <w:rsid w:val="00436820"/>
    <w:rsid w:val="004372D6"/>
    <w:rsid w:val="00437795"/>
    <w:rsid w:val="00440E73"/>
    <w:rsid w:val="004410E0"/>
    <w:rsid w:val="004417A5"/>
    <w:rsid w:val="00442AC8"/>
    <w:rsid w:val="00445063"/>
    <w:rsid w:val="00445DFB"/>
    <w:rsid w:val="00451D37"/>
    <w:rsid w:val="00466E98"/>
    <w:rsid w:val="00467122"/>
    <w:rsid w:val="00467321"/>
    <w:rsid w:val="0047034A"/>
    <w:rsid w:val="00471CF0"/>
    <w:rsid w:val="0047280D"/>
    <w:rsid w:val="00475CB0"/>
    <w:rsid w:val="00476079"/>
    <w:rsid w:val="00481782"/>
    <w:rsid w:val="0048486A"/>
    <w:rsid w:val="0048691F"/>
    <w:rsid w:val="00490C84"/>
    <w:rsid w:val="00491F0C"/>
    <w:rsid w:val="00494386"/>
    <w:rsid w:val="00494F89"/>
    <w:rsid w:val="00496410"/>
    <w:rsid w:val="004A2613"/>
    <w:rsid w:val="004B0CE8"/>
    <w:rsid w:val="004B164C"/>
    <w:rsid w:val="004B4D4A"/>
    <w:rsid w:val="004B6156"/>
    <w:rsid w:val="004B6DD2"/>
    <w:rsid w:val="004C0C07"/>
    <w:rsid w:val="004C1705"/>
    <w:rsid w:val="004C37FD"/>
    <w:rsid w:val="004C3F33"/>
    <w:rsid w:val="004C5ABB"/>
    <w:rsid w:val="004C649B"/>
    <w:rsid w:val="004D17F2"/>
    <w:rsid w:val="004D2359"/>
    <w:rsid w:val="004D35A3"/>
    <w:rsid w:val="004D4602"/>
    <w:rsid w:val="004D5DAC"/>
    <w:rsid w:val="004E3935"/>
    <w:rsid w:val="004E4A2C"/>
    <w:rsid w:val="004F23FD"/>
    <w:rsid w:val="004F38D5"/>
    <w:rsid w:val="004F5FF7"/>
    <w:rsid w:val="00502056"/>
    <w:rsid w:val="00503A07"/>
    <w:rsid w:val="00504C95"/>
    <w:rsid w:val="00512676"/>
    <w:rsid w:val="005130BD"/>
    <w:rsid w:val="005148B3"/>
    <w:rsid w:val="00514BDE"/>
    <w:rsid w:val="00515049"/>
    <w:rsid w:val="00516F58"/>
    <w:rsid w:val="00517B2E"/>
    <w:rsid w:val="00522F5D"/>
    <w:rsid w:val="00527BC6"/>
    <w:rsid w:val="00531948"/>
    <w:rsid w:val="00535458"/>
    <w:rsid w:val="00535FE2"/>
    <w:rsid w:val="00537C2F"/>
    <w:rsid w:val="00543776"/>
    <w:rsid w:val="00544CE4"/>
    <w:rsid w:val="00546FD7"/>
    <w:rsid w:val="0055134A"/>
    <w:rsid w:val="00554FB1"/>
    <w:rsid w:val="00557492"/>
    <w:rsid w:val="00561479"/>
    <w:rsid w:val="00561A27"/>
    <w:rsid w:val="0056297A"/>
    <w:rsid w:val="005662FF"/>
    <w:rsid w:val="005702D8"/>
    <w:rsid w:val="005705F2"/>
    <w:rsid w:val="0057508B"/>
    <w:rsid w:val="00576899"/>
    <w:rsid w:val="00577EAA"/>
    <w:rsid w:val="0058059D"/>
    <w:rsid w:val="00582D53"/>
    <w:rsid w:val="0059643B"/>
    <w:rsid w:val="005A00DB"/>
    <w:rsid w:val="005A0760"/>
    <w:rsid w:val="005A12AC"/>
    <w:rsid w:val="005A1541"/>
    <w:rsid w:val="005A36F9"/>
    <w:rsid w:val="005A721D"/>
    <w:rsid w:val="005B7341"/>
    <w:rsid w:val="005B7C3C"/>
    <w:rsid w:val="005C70C8"/>
    <w:rsid w:val="005D138F"/>
    <w:rsid w:val="005D424A"/>
    <w:rsid w:val="005D56D9"/>
    <w:rsid w:val="005D56EE"/>
    <w:rsid w:val="005E0450"/>
    <w:rsid w:val="005E22C1"/>
    <w:rsid w:val="005E36C0"/>
    <w:rsid w:val="005E4B60"/>
    <w:rsid w:val="005E4E25"/>
    <w:rsid w:val="005E5CF5"/>
    <w:rsid w:val="005F0686"/>
    <w:rsid w:val="005F1D8E"/>
    <w:rsid w:val="005F3514"/>
    <w:rsid w:val="005F3769"/>
    <w:rsid w:val="005F3775"/>
    <w:rsid w:val="0061083A"/>
    <w:rsid w:val="00611BB4"/>
    <w:rsid w:val="006133DD"/>
    <w:rsid w:val="006142ED"/>
    <w:rsid w:val="0062692F"/>
    <w:rsid w:val="00626DC0"/>
    <w:rsid w:val="00631A93"/>
    <w:rsid w:val="006332D3"/>
    <w:rsid w:val="00636F85"/>
    <w:rsid w:val="00637ED0"/>
    <w:rsid w:val="006420EF"/>
    <w:rsid w:val="00643F6E"/>
    <w:rsid w:val="006461BF"/>
    <w:rsid w:val="00655728"/>
    <w:rsid w:val="00655832"/>
    <w:rsid w:val="00663550"/>
    <w:rsid w:val="00667605"/>
    <w:rsid w:val="00672297"/>
    <w:rsid w:val="006758FC"/>
    <w:rsid w:val="006862EA"/>
    <w:rsid w:val="00686466"/>
    <w:rsid w:val="0069443D"/>
    <w:rsid w:val="00694690"/>
    <w:rsid w:val="00695FF6"/>
    <w:rsid w:val="00696B6E"/>
    <w:rsid w:val="0069738E"/>
    <w:rsid w:val="006A167B"/>
    <w:rsid w:val="006A4100"/>
    <w:rsid w:val="006A470A"/>
    <w:rsid w:val="006A7189"/>
    <w:rsid w:val="006B1176"/>
    <w:rsid w:val="006B13F6"/>
    <w:rsid w:val="006B3104"/>
    <w:rsid w:val="006B7BC5"/>
    <w:rsid w:val="006C057E"/>
    <w:rsid w:val="006C10AA"/>
    <w:rsid w:val="006C3C91"/>
    <w:rsid w:val="006C6E29"/>
    <w:rsid w:val="006D0280"/>
    <w:rsid w:val="006D1CE8"/>
    <w:rsid w:val="006D4E6A"/>
    <w:rsid w:val="006E2EF6"/>
    <w:rsid w:val="006F1E06"/>
    <w:rsid w:val="006F4B49"/>
    <w:rsid w:val="006F55F9"/>
    <w:rsid w:val="006F6B5F"/>
    <w:rsid w:val="007016A0"/>
    <w:rsid w:val="007072BA"/>
    <w:rsid w:val="00711FE2"/>
    <w:rsid w:val="0071410D"/>
    <w:rsid w:val="007155F6"/>
    <w:rsid w:val="00715A43"/>
    <w:rsid w:val="00722DCC"/>
    <w:rsid w:val="00724178"/>
    <w:rsid w:val="00731AD0"/>
    <w:rsid w:val="0073280A"/>
    <w:rsid w:val="0073476E"/>
    <w:rsid w:val="00736419"/>
    <w:rsid w:val="00737384"/>
    <w:rsid w:val="00742054"/>
    <w:rsid w:val="007464EF"/>
    <w:rsid w:val="00746CAF"/>
    <w:rsid w:val="00746F9D"/>
    <w:rsid w:val="0075085D"/>
    <w:rsid w:val="00752FF6"/>
    <w:rsid w:val="0075319B"/>
    <w:rsid w:val="00755EBF"/>
    <w:rsid w:val="00760434"/>
    <w:rsid w:val="007634CD"/>
    <w:rsid w:val="007718C9"/>
    <w:rsid w:val="00773E65"/>
    <w:rsid w:val="00773F4E"/>
    <w:rsid w:val="00783ED7"/>
    <w:rsid w:val="007A1C04"/>
    <w:rsid w:val="007B1584"/>
    <w:rsid w:val="007B2247"/>
    <w:rsid w:val="007B25E1"/>
    <w:rsid w:val="007B661F"/>
    <w:rsid w:val="007C04AB"/>
    <w:rsid w:val="007C2D47"/>
    <w:rsid w:val="007C2F70"/>
    <w:rsid w:val="007C38C3"/>
    <w:rsid w:val="007C552C"/>
    <w:rsid w:val="007D1010"/>
    <w:rsid w:val="007D1F7D"/>
    <w:rsid w:val="007D3596"/>
    <w:rsid w:val="007D52EB"/>
    <w:rsid w:val="007D5FEC"/>
    <w:rsid w:val="007D7A45"/>
    <w:rsid w:val="007D7F0D"/>
    <w:rsid w:val="007E0A23"/>
    <w:rsid w:val="007E1E2D"/>
    <w:rsid w:val="007E2626"/>
    <w:rsid w:val="007E3634"/>
    <w:rsid w:val="007E6F25"/>
    <w:rsid w:val="007F63BA"/>
    <w:rsid w:val="007F6CCA"/>
    <w:rsid w:val="00805B05"/>
    <w:rsid w:val="00806990"/>
    <w:rsid w:val="0081356E"/>
    <w:rsid w:val="00816026"/>
    <w:rsid w:val="00816A60"/>
    <w:rsid w:val="00821A93"/>
    <w:rsid w:val="008245AA"/>
    <w:rsid w:val="00826A12"/>
    <w:rsid w:val="00827C8A"/>
    <w:rsid w:val="00832732"/>
    <w:rsid w:val="00833457"/>
    <w:rsid w:val="00833E17"/>
    <w:rsid w:val="008346D4"/>
    <w:rsid w:val="0083753A"/>
    <w:rsid w:val="00841AAC"/>
    <w:rsid w:val="00844638"/>
    <w:rsid w:val="0084554E"/>
    <w:rsid w:val="0085122D"/>
    <w:rsid w:val="00851276"/>
    <w:rsid w:val="008551BE"/>
    <w:rsid w:val="00855954"/>
    <w:rsid w:val="00857913"/>
    <w:rsid w:val="00860DF6"/>
    <w:rsid w:val="00864913"/>
    <w:rsid w:val="00866F08"/>
    <w:rsid w:val="00874717"/>
    <w:rsid w:val="008757C8"/>
    <w:rsid w:val="00875E53"/>
    <w:rsid w:val="0087618B"/>
    <w:rsid w:val="00876742"/>
    <w:rsid w:val="008820F9"/>
    <w:rsid w:val="00884B04"/>
    <w:rsid w:val="00887E86"/>
    <w:rsid w:val="00891DC1"/>
    <w:rsid w:val="008926E1"/>
    <w:rsid w:val="00893222"/>
    <w:rsid w:val="00893614"/>
    <w:rsid w:val="00893AF3"/>
    <w:rsid w:val="0089411A"/>
    <w:rsid w:val="00894205"/>
    <w:rsid w:val="008943A2"/>
    <w:rsid w:val="00894E0C"/>
    <w:rsid w:val="00894FDF"/>
    <w:rsid w:val="008A0CE9"/>
    <w:rsid w:val="008A0F8C"/>
    <w:rsid w:val="008A2EA2"/>
    <w:rsid w:val="008A43C8"/>
    <w:rsid w:val="008A63F5"/>
    <w:rsid w:val="008C202D"/>
    <w:rsid w:val="008C22D9"/>
    <w:rsid w:val="008C394C"/>
    <w:rsid w:val="008C4BCF"/>
    <w:rsid w:val="008E3DFF"/>
    <w:rsid w:val="008E4484"/>
    <w:rsid w:val="008E4F06"/>
    <w:rsid w:val="008E5E41"/>
    <w:rsid w:val="008F1E4F"/>
    <w:rsid w:val="008F3C75"/>
    <w:rsid w:val="008F47D2"/>
    <w:rsid w:val="008F48BA"/>
    <w:rsid w:val="008F765D"/>
    <w:rsid w:val="00903062"/>
    <w:rsid w:val="009117AD"/>
    <w:rsid w:val="00913A0A"/>
    <w:rsid w:val="00913E41"/>
    <w:rsid w:val="00915B04"/>
    <w:rsid w:val="009277FB"/>
    <w:rsid w:val="00930C85"/>
    <w:rsid w:val="00934F0C"/>
    <w:rsid w:val="009352D9"/>
    <w:rsid w:val="009467BE"/>
    <w:rsid w:val="00947D40"/>
    <w:rsid w:val="009501BE"/>
    <w:rsid w:val="00950793"/>
    <w:rsid w:val="00952E89"/>
    <w:rsid w:val="00952FB3"/>
    <w:rsid w:val="00954D02"/>
    <w:rsid w:val="00963DA5"/>
    <w:rsid w:val="009659BC"/>
    <w:rsid w:val="00966126"/>
    <w:rsid w:val="00971FC8"/>
    <w:rsid w:val="009818D1"/>
    <w:rsid w:val="00982934"/>
    <w:rsid w:val="009869F2"/>
    <w:rsid w:val="00986DFC"/>
    <w:rsid w:val="00987803"/>
    <w:rsid w:val="009924D9"/>
    <w:rsid w:val="009956A9"/>
    <w:rsid w:val="0099659A"/>
    <w:rsid w:val="009A0CC2"/>
    <w:rsid w:val="009A165C"/>
    <w:rsid w:val="009A2872"/>
    <w:rsid w:val="009A2873"/>
    <w:rsid w:val="009B2C6C"/>
    <w:rsid w:val="009B5F9F"/>
    <w:rsid w:val="009C0909"/>
    <w:rsid w:val="009C57FD"/>
    <w:rsid w:val="009C7188"/>
    <w:rsid w:val="009C7C44"/>
    <w:rsid w:val="009D02A4"/>
    <w:rsid w:val="009D1D8F"/>
    <w:rsid w:val="009D59F2"/>
    <w:rsid w:val="009D7149"/>
    <w:rsid w:val="009F1F45"/>
    <w:rsid w:val="009F371B"/>
    <w:rsid w:val="009F605C"/>
    <w:rsid w:val="00A03F18"/>
    <w:rsid w:val="00A04DA5"/>
    <w:rsid w:val="00A052D1"/>
    <w:rsid w:val="00A0615C"/>
    <w:rsid w:val="00A15859"/>
    <w:rsid w:val="00A23AAE"/>
    <w:rsid w:val="00A245D6"/>
    <w:rsid w:val="00A324E2"/>
    <w:rsid w:val="00A34E74"/>
    <w:rsid w:val="00A4163D"/>
    <w:rsid w:val="00A41730"/>
    <w:rsid w:val="00A43570"/>
    <w:rsid w:val="00A50BD6"/>
    <w:rsid w:val="00A56DD3"/>
    <w:rsid w:val="00A57827"/>
    <w:rsid w:val="00A60B40"/>
    <w:rsid w:val="00A61F08"/>
    <w:rsid w:val="00A6295C"/>
    <w:rsid w:val="00A62A99"/>
    <w:rsid w:val="00A62D24"/>
    <w:rsid w:val="00A63336"/>
    <w:rsid w:val="00A63578"/>
    <w:rsid w:val="00A65033"/>
    <w:rsid w:val="00A70EDB"/>
    <w:rsid w:val="00A7172E"/>
    <w:rsid w:val="00A73030"/>
    <w:rsid w:val="00A742D5"/>
    <w:rsid w:val="00A7736A"/>
    <w:rsid w:val="00A805FB"/>
    <w:rsid w:val="00A82DB8"/>
    <w:rsid w:val="00A91513"/>
    <w:rsid w:val="00A941E9"/>
    <w:rsid w:val="00A943C3"/>
    <w:rsid w:val="00AA1848"/>
    <w:rsid w:val="00AA1C83"/>
    <w:rsid w:val="00AA4238"/>
    <w:rsid w:val="00AA54F2"/>
    <w:rsid w:val="00AA70F3"/>
    <w:rsid w:val="00AB09ED"/>
    <w:rsid w:val="00AB16A8"/>
    <w:rsid w:val="00AB54E3"/>
    <w:rsid w:val="00AC0737"/>
    <w:rsid w:val="00AC0FD0"/>
    <w:rsid w:val="00AC1B07"/>
    <w:rsid w:val="00AC3608"/>
    <w:rsid w:val="00AC4A67"/>
    <w:rsid w:val="00AC4EE2"/>
    <w:rsid w:val="00AC4F77"/>
    <w:rsid w:val="00AD009A"/>
    <w:rsid w:val="00AD508A"/>
    <w:rsid w:val="00AD565A"/>
    <w:rsid w:val="00AD728A"/>
    <w:rsid w:val="00AD7A96"/>
    <w:rsid w:val="00AE0991"/>
    <w:rsid w:val="00AE12F9"/>
    <w:rsid w:val="00AE1ABF"/>
    <w:rsid w:val="00AE1AC2"/>
    <w:rsid w:val="00AE20A6"/>
    <w:rsid w:val="00AE2C3F"/>
    <w:rsid w:val="00AE4413"/>
    <w:rsid w:val="00AF1417"/>
    <w:rsid w:val="00AF2752"/>
    <w:rsid w:val="00AF786F"/>
    <w:rsid w:val="00AF7A91"/>
    <w:rsid w:val="00AF7E3D"/>
    <w:rsid w:val="00B00828"/>
    <w:rsid w:val="00B071A8"/>
    <w:rsid w:val="00B07CB8"/>
    <w:rsid w:val="00B11A3A"/>
    <w:rsid w:val="00B11CEC"/>
    <w:rsid w:val="00B138E0"/>
    <w:rsid w:val="00B1649D"/>
    <w:rsid w:val="00B203AF"/>
    <w:rsid w:val="00B20983"/>
    <w:rsid w:val="00B22000"/>
    <w:rsid w:val="00B2228D"/>
    <w:rsid w:val="00B24917"/>
    <w:rsid w:val="00B24C6B"/>
    <w:rsid w:val="00B252E9"/>
    <w:rsid w:val="00B27170"/>
    <w:rsid w:val="00B33198"/>
    <w:rsid w:val="00B33ED7"/>
    <w:rsid w:val="00B34C8B"/>
    <w:rsid w:val="00B37C6C"/>
    <w:rsid w:val="00B4176B"/>
    <w:rsid w:val="00B423F3"/>
    <w:rsid w:val="00B42EE3"/>
    <w:rsid w:val="00B46409"/>
    <w:rsid w:val="00B46CB6"/>
    <w:rsid w:val="00B47028"/>
    <w:rsid w:val="00B57F58"/>
    <w:rsid w:val="00B60895"/>
    <w:rsid w:val="00B629CF"/>
    <w:rsid w:val="00B6352B"/>
    <w:rsid w:val="00B63948"/>
    <w:rsid w:val="00B642D8"/>
    <w:rsid w:val="00B673FD"/>
    <w:rsid w:val="00B67765"/>
    <w:rsid w:val="00B736B3"/>
    <w:rsid w:val="00B73A91"/>
    <w:rsid w:val="00B7424F"/>
    <w:rsid w:val="00B751B6"/>
    <w:rsid w:val="00B75AB7"/>
    <w:rsid w:val="00B76035"/>
    <w:rsid w:val="00B7682E"/>
    <w:rsid w:val="00B76D5B"/>
    <w:rsid w:val="00B771FC"/>
    <w:rsid w:val="00B77D49"/>
    <w:rsid w:val="00B8072B"/>
    <w:rsid w:val="00B80D1D"/>
    <w:rsid w:val="00B81453"/>
    <w:rsid w:val="00B82600"/>
    <w:rsid w:val="00B90C47"/>
    <w:rsid w:val="00B91A92"/>
    <w:rsid w:val="00BA15C5"/>
    <w:rsid w:val="00BB7E4E"/>
    <w:rsid w:val="00BC0817"/>
    <w:rsid w:val="00BC20C3"/>
    <w:rsid w:val="00BC47B1"/>
    <w:rsid w:val="00BC6E03"/>
    <w:rsid w:val="00BD03BB"/>
    <w:rsid w:val="00BD7BBD"/>
    <w:rsid w:val="00BE0C9D"/>
    <w:rsid w:val="00BE1E84"/>
    <w:rsid w:val="00BE2BA3"/>
    <w:rsid w:val="00BE64CA"/>
    <w:rsid w:val="00BE789D"/>
    <w:rsid w:val="00BF041C"/>
    <w:rsid w:val="00BF24FA"/>
    <w:rsid w:val="00BF6EA8"/>
    <w:rsid w:val="00BF75D5"/>
    <w:rsid w:val="00C01E29"/>
    <w:rsid w:val="00C075BF"/>
    <w:rsid w:val="00C103EF"/>
    <w:rsid w:val="00C10850"/>
    <w:rsid w:val="00C16D6E"/>
    <w:rsid w:val="00C24ACF"/>
    <w:rsid w:val="00C308C8"/>
    <w:rsid w:val="00C30DD3"/>
    <w:rsid w:val="00C32118"/>
    <w:rsid w:val="00C3465E"/>
    <w:rsid w:val="00C34AAF"/>
    <w:rsid w:val="00C43B56"/>
    <w:rsid w:val="00C44CEA"/>
    <w:rsid w:val="00C47EFA"/>
    <w:rsid w:val="00C5069F"/>
    <w:rsid w:val="00C5095C"/>
    <w:rsid w:val="00C55C7D"/>
    <w:rsid w:val="00C575A1"/>
    <w:rsid w:val="00C5795D"/>
    <w:rsid w:val="00C57FE1"/>
    <w:rsid w:val="00C60398"/>
    <w:rsid w:val="00C61787"/>
    <w:rsid w:val="00C61CE4"/>
    <w:rsid w:val="00C61CE8"/>
    <w:rsid w:val="00C63058"/>
    <w:rsid w:val="00C6435A"/>
    <w:rsid w:val="00C66208"/>
    <w:rsid w:val="00C66F60"/>
    <w:rsid w:val="00C7084B"/>
    <w:rsid w:val="00C70B4C"/>
    <w:rsid w:val="00C70F36"/>
    <w:rsid w:val="00C737F9"/>
    <w:rsid w:val="00C73DF2"/>
    <w:rsid w:val="00C75560"/>
    <w:rsid w:val="00C76CE6"/>
    <w:rsid w:val="00C83906"/>
    <w:rsid w:val="00C842B5"/>
    <w:rsid w:val="00C86E86"/>
    <w:rsid w:val="00C90ACC"/>
    <w:rsid w:val="00C90D26"/>
    <w:rsid w:val="00C9233D"/>
    <w:rsid w:val="00C96C87"/>
    <w:rsid w:val="00C970D6"/>
    <w:rsid w:val="00C97D92"/>
    <w:rsid w:val="00CA0632"/>
    <w:rsid w:val="00CA32B9"/>
    <w:rsid w:val="00CA376D"/>
    <w:rsid w:val="00CA5249"/>
    <w:rsid w:val="00CA6EB2"/>
    <w:rsid w:val="00CB20F0"/>
    <w:rsid w:val="00CB24AB"/>
    <w:rsid w:val="00CB4C1E"/>
    <w:rsid w:val="00CB7083"/>
    <w:rsid w:val="00CC4B8E"/>
    <w:rsid w:val="00CC4EE2"/>
    <w:rsid w:val="00CC7BD4"/>
    <w:rsid w:val="00CD174E"/>
    <w:rsid w:val="00CD1D94"/>
    <w:rsid w:val="00CD474A"/>
    <w:rsid w:val="00CD592C"/>
    <w:rsid w:val="00CE2811"/>
    <w:rsid w:val="00CE514B"/>
    <w:rsid w:val="00CF0DA2"/>
    <w:rsid w:val="00CF15E1"/>
    <w:rsid w:val="00CF1BAC"/>
    <w:rsid w:val="00CF4493"/>
    <w:rsid w:val="00CF46F0"/>
    <w:rsid w:val="00CF4FF6"/>
    <w:rsid w:val="00CF5060"/>
    <w:rsid w:val="00CF7862"/>
    <w:rsid w:val="00CF7E1D"/>
    <w:rsid w:val="00D01E3D"/>
    <w:rsid w:val="00D10668"/>
    <w:rsid w:val="00D12072"/>
    <w:rsid w:val="00D1261B"/>
    <w:rsid w:val="00D2164C"/>
    <w:rsid w:val="00D27057"/>
    <w:rsid w:val="00D27D3E"/>
    <w:rsid w:val="00D30D12"/>
    <w:rsid w:val="00D31CC9"/>
    <w:rsid w:val="00D330FC"/>
    <w:rsid w:val="00D33FE9"/>
    <w:rsid w:val="00D35292"/>
    <w:rsid w:val="00D35B50"/>
    <w:rsid w:val="00D36B13"/>
    <w:rsid w:val="00D37B7D"/>
    <w:rsid w:val="00D45C78"/>
    <w:rsid w:val="00D523D1"/>
    <w:rsid w:val="00D52C99"/>
    <w:rsid w:val="00D56709"/>
    <w:rsid w:val="00D620D6"/>
    <w:rsid w:val="00D65382"/>
    <w:rsid w:val="00D67711"/>
    <w:rsid w:val="00D7149E"/>
    <w:rsid w:val="00D7255B"/>
    <w:rsid w:val="00D76984"/>
    <w:rsid w:val="00D77BF0"/>
    <w:rsid w:val="00D8262D"/>
    <w:rsid w:val="00D83798"/>
    <w:rsid w:val="00D85402"/>
    <w:rsid w:val="00D86D6A"/>
    <w:rsid w:val="00D87CC2"/>
    <w:rsid w:val="00D91748"/>
    <w:rsid w:val="00D91BBF"/>
    <w:rsid w:val="00D97480"/>
    <w:rsid w:val="00DA0211"/>
    <w:rsid w:val="00DA54C8"/>
    <w:rsid w:val="00DA56E7"/>
    <w:rsid w:val="00DA6412"/>
    <w:rsid w:val="00DB1C4D"/>
    <w:rsid w:val="00DB3BE1"/>
    <w:rsid w:val="00DB5088"/>
    <w:rsid w:val="00DB73F7"/>
    <w:rsid w:val="00DC0208"/>
    <w:rsid w:val="00DC387E"/>
    <w:rsid w:val="00DC5185"/>
    <w:rsid w:val="00DC5701"/>
    <w:rsid w:val="00DC7066"/>
    <w:rsid w:val="00DD53C4"/>
    <w:rsid w:val="00DD6BA3"/>
    <w:rsid w:val="00DE11B5"/>
    <w:rsid w:val="00DE2232"/>
    <w:rsid w:val="00DE4E8A"/>
    <w:rsid w:val="00DE5E98"/>
    <w:rsid w:val="00E004DB"/>
    <w:rsid w:val="00E00854"/>
    <w:rsid w:val="00E02066"/>
    <w:rsid w:val="00E0265A"/>
    <w:rsid w:val="00E059CC"/>
    <w:rsid w:val="00E07241"/>
    <w:rsid w:val="00E104ED"/>
    <w:rsid w:val="00E11520"/>
    <w:rsid w:val="00E12A6D"/>
    <w:rsid w:val="00E12C43"/>
    <w:rsid w:val="00E1349B"/>
    <w:rsid w:val="00E153DF"/>
    <w:rsid w:val="00E1568A"/>
    <w:rsid w:val="00E26D91"/>
    <w:rsid w:val="00E276AD"/>
    <w:rsid w:val="00E278D9"/>
    <w:rsid w:val="00E30DBF"/>
    <w:rsid w:val="00E35E07"/>
    <w:rsid w:val="00E43098"/>
    <w:rsid w:val="00E44242"/>
    <w:rsid w:val="00E4675B"/>
    <w:rsid w:val="00E51BBE"/>
    <w:rsid w:val="00E6138D"/>
    <w:rsid w:val="00E63497"/>
    <w:rsid w:val="00E667E8"/>
    <w:rsid w:val="00E677C8"/>
    <w:rsid w:val="00E67DB5"/>
    <w:rsid w:val="00E70C58"/>
    <w:rsid w:val="00E728CA"/>
    <w:rsid w:val="00E73608"/>
    <w:rsid w:val="00E74EBC"/>
    <w:rsid w:val="00E76B10"/>
    <w:rsid w:val="00E7775C"/>
    <w:rsid w:val="00E80D85"/>
    <w:rsid w:val="00E8326B"/>
    <w:rsid w:val="00E844F1"/>
    <w:rsid w:val="00E84E06"/>
    <w:rsid w:val="00E974D5"/>
    <w:rsid w:val="00EA3EF7"/>
    <w:rsid w:val="00EA6D34"/>
    <w:rsid w:val="00EB173B"/>
    <w:rsid w:val="00EB57FB"/>
    <w:rsid w:val="00EB5F7A"/>
    <w:rsid w:val="00EB7D5B"/>
    <w:rsid w:val="00EC2877"/>
    <w:rsid w:val="00EC7A2C"/>
    <w:rsid w:val="00EE192F"/>
    <w:rsid w:val="00EE2A13"/>
    <w:rsid w:val="00EF0E7E"/>
    <w:rsid w:val="00EF12ED"/>
    <w:rsid w:val="00EF1D97"/>
    <w:rsid w:val="00EF35D7"/>
    <w:rsid w:val="00EF79C5"/>
    <w:rsid w:val="00F014BB"/>
    <w:rsid w:val="00F0457C"/>
    <w:rsid w:val="00F11DF0"/>
    <w:rsid w:val="00F14ECD"/>
    <w:rsid w:val="00F15C14"/>
    <w:rsid w:val="00F17CB8"/>
    <w:rsid w:val="00F22816"/>
    <w:rsid w:val="00F27BF2"/>
    <w:rsid w:val="00F41588"/>
    <w:rsid w:val="00F41EF3"/>
    <w:rsid w:val="00F42B9A"/>
    <w:rsid w:val="00F53344"/>
    <w:rsid w:val="00F53913"/>
    <w:rsid w:val="00F56437"/>
    <w:rsid w:val="00F63CA6"/>
    <w:rsid w:val="00F65DF2"/>
    <w:rsid w:val="00F672A8"/>
    <w:rsid w:val="00F736A0"/>
    <w:rsid w:val="00F74489"/>
    <w:rsid w:val="00F75418"/>
    <w:rsid w:val="00F80B3A"/>
    <w:rsid w:val="00F848D9"/>
    <w:rsid w:val="00F84D50"/>
    <w:rsid w:val="00F85A10"/>
    <w:rsid w:val="00F90196"/>
    <w:rsid w:val="00F92C1B"/>
    <w:rsid w:val="00F93B38"/>
    <w:rsid w:val="00F94988"/>
    <w:rsid w:val="00F959DA"/>
    <w:rsid w:val="00FA46C2"/>
    <w:rsid w:val="00FA539B"/>
    <w:rsid w:val="00FB28CD"/>
    <w:rsid w:val="00FB3083"/>
    <w:rsid w:val="00FB4087"/>
    <w:rsid w:val="00FC11FA"/>
    <w:rsid w:val="00FC7AC3"/>
    <w:rsid w:val="00FD1E70"/>
    <w:rsid w:val="00FD1FF6"/>
    <w:rsid w:val="00FD506B"/>
    <w:rsid w:val="00FD6B10"/>
    <w:rsid w:val="00FD6DD3"/>
    <w:rsid w:val="00FE37B2"/>
    <w:rsid w:val="00FE4CC5"/>
    <w:rsid w:val="00FF3EB3"/>
    <w:rsid w:val="00FF60D9"/>
    <w:rsid w:val="00FF61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7B9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05DC"/>
    <w:rPr>
      <w:rFonts w:eastAsia="Calibri" w:cs="Arabia"/>
      <w:szCs w:val="28"/>
    </w:rPr>
  </w:style>
  <w:style w:type="paragraph" w:styleId="Heading4">
    <w:name w:val="heading 4"/>
    <w:basedOn w:val="Normal"/>
    <w:next w:val="Normal"/>
    <w:link w:val="Heading4Char"/>
    <w:uiPriority w:val="9"/>
    <w:qFormat/>
    <w:rsid w:val="00561479"/>
    <w:pPr>
      <w:keepNext/>
      <w:spacing w:after="0" w:line="240" w:lineRule="auto"/>
      <w:jc w:val="both"/>
      <w:outlineLvl w:val="3"/>
    </w:pPr>
    <w:rPr>
      <w:rFonts w:ascii=".VnTimeH" w:eastAsia="Times New Roman" w:hAnsi=".VnTimeH"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611BB4"/>
    <w:pPr>
      <w:widowControl w:val="0"/>
      <w:autoSpaceDE w:val="0"/>
      <w:autoSpaceDN w:val="0"/>
      <w:spacing w:after="0" w:line="240" w:lineRule="auto"/>
    </w:pPr>
    <w:rPr>
      <w:rFonts w:eastAsia="Times New Roman" w:cs="Times New Roman"/>
      <w:sz w:val="22"/>
      <w:szCs w:val="22"/>
    </w:rPr>
  </w:style>
  <w:style w:type="paragraph" w:styleId="ListParagraph">
    <w:name w:val="List Paragraph"/>
    <w:basedOn w:val="Normal"/>
    <w:uiPriority w:val="34"/>
    <w:qFormat/>
    <w:rsid w:val="000D440E"/>
    <w:pPr>
      <w:ind w:left="720"/>
      <w:contextualSpacing/>
    </w:pPr>
  </w:style>
  <w:style w:type="paragraph" w:styleId="Header">
    <w:name w:val="header"/>
    <w:basedOn w:val="Normal"/>
    <w:link w:val="HeaderChar"/>
    <w:uiPriority w:val="99"/>
    <w:unhideWhenUsed/>
    <w:rsid w:val="00C103E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03EF"/>
    <w:rPr>
      <w:rFonts w:eastAsia="Calibri" w:cs="Arabia"/>
      <w:szCs w:val="28"/>
    </w:rPr>
  </w:style>
  <w:style w:type="paragraph" w:styleId="Footer">
    <w:name w:val="footer"/>
    <w:basedOn w:val="Normal"/>
    <w:link w:val="FooterChar"/>
    <w:uiPriority w:val="99"/>
    <w:unhideWhenUsed/>
    <w:rsid w:val="00C103E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03EF"/>
    <w:rPr>
      <w:rFonts w:eastAsia="Calibri" w:cs="Arabia"/>
      <w:szCs w:val="28"/>
    </w:rPr>
  </w:style>
  <w:style w:type="character" w:styleId="Hyperlink">
    <w:name w:val="Hyperlink"/>
    <w:basedOn w:val="DefaultParagraphFont"/>
    <w:uiPriority w:val="99"/>
    <w:unhideWhenUsed/>
    <w:rsid w:val="00EB5F7A"/>
    <w:rPr>
      <w:color w:val="0000FF" w:themeColor="hyperlink"/>
      <w:u w:val="single"/>
    </w:rPr>
  </w:style>
  <w:style w:type="character" w:customStyle="1" w:styleId="UnresolvedMention1">
    <w:name w:val="Unresolved Mention1"/>
    <w:basedOn w:val="DefaultParagraphFont"/>
    <w:uiPriority w:val="99"/>
    <w:semiHidden/>
    <w:unhideWhenUsed/>
    <w:rsid w:val="00EB5F7A"/>
    <w:rPr>
      <w:color w:val="605E5C"/>
      <w:shd w:val="clear" w:color="auto" w:fill="E1DFDD"/>
    </w:rPr>
  </w:style>
  <w:style w:type="paragraph" w:styleId="NormalWeb">
    <w:name w:val="Normal (Web)"/>
    <w:basedOn w:val="Normal"/>
    <w:uiPriority w:val="99"/>
    <w:unhideWhenUsed/>
    <w:rsid w:val="006C10AA"/>
    <w:pPr>
      <w:spacing w:before="100" w:beforeAutospacing="1" w:after="100" w:afterAutospacing="1" w:line="240" w:lineRule="auto"/>
    </w:pPr>
    <w:rPr>
      <w:rFonts w:eastAsia="Times New Roman" w:cs="Times New Roman"/>
      <w:sz w:val="24"/>
      <w:szCs w:val="24"/>
    </w:rPr>
  </w:style>
  <w:style w:type="character" w:customStyle="1" w:styleId="fontstyle01">
    <w:name w:val="fontstyle01"/>
    <w:rsid w:val="004E4A2C"/>
    <w:rPr>
      <w:rFonts w:ascii="Times New Roman" w:hAnsi="Times New Roman" w:cs="Times New Roman" w:hint="default"/>
      <w:b/>
      <w:bCs/>
      <w:i w:val="0"/>
      <w:iCs w:val="0"/>
      <w:color w:val="000000"/>
      <w:sz w:val="28"/>
      <w:szCs w:val="28"/>
    </w:rPr>
  </w:style>
  <w:style w:type="character" w:customStyle="1" w:styleId="Heading4Char">
    <w:name w:val="Heading 4 Char"/>
    <w:basedOn w:val="DefaultParagraphFont"/>
    <w:link w:val="Heading4"/>
    <w:uiPriority w:val="9"/>
    <w:rsid w:val="00561479"/>
    <w:rPr>
      <w:rFonts w:ascii=".VnTimeH" w:eastAsia="Times New Roman" w:hAnsi=".VnTimeH" w:cs="Times New Roman"/>
      <w:b/>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05DC"/>
    <w:rPr>
      <w:rFonts w:eastAsia="Calibri" w:cs="Arabia"/>
      <w:szCs w:val="28"/>
    </w:rPr>
  </w:style>
  <w:style w:type="paragraph" w:styleId="Heading4">
    <w:name w:val="heading 4"/>
    <w:basedOn w:val="Normal"/>
    <w:next w:val="Normal"/>
    <w:link w:val="Heading4Char"/>
    <w:uiPriority w:val="9"/>
    <w:qFormat/>
    <w:rsid w:val="00561479"/>
    <w:pPr>
      <w:keepNext/>
      <w:spacing w:after="0" w:line="240" w:lineRule="auto"/>
      <w:jc w:val="both"/>
      <w:outlineLvl w:val="3"/>
    </w:pPr>
    <w:rPr>
      <w:rFonts w:ascii=".VnTimeH" w:eastAsia="Times New Roman" w:hAnsi=".VnTimeH"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611BB4"/>
    <w:pPr>
      <w:widowControl w:val="0"/>
      <w:autoSpaceDE w:val="0"/>
      <w:autoSpaceDN w:val="0"/>
      <w:spacing w:after="0" w:line="240" w:lineRule="auto"/>
    </w:pPr>
    <w:rPr>
      <w:rFonts w:eastAsia="Times New Roman" w:cs="Times New Roman"/>
      <w:sz w:val="22"/>
      <w:szCs w:val="22"/>
    </w:rPr>
  </w:style>
  <w:style w:type="paragraph" w:styleId="ListParagraph">
    <w:name w:val="List Paragraph"/>
    <w:basedOn w:val="Normal"/>
    <w:uiPriority w:val="34"/>
    <w:qFormat/>
    <w:rsid w:val="000D440E"/>
    <w:pPr>
      <w:ind w:left="720"/>
      <w:contextualSpacing/>
    </w:pPr>
  </w:style>
  <w:style w:type="paragraph" w:styleId="Header">
    <w:name w:val="header"/>
    <w:basedOn w:val="Normal"/>
    <w:link w:val="HeaderChar"/>
    <w:uiPriority w:val="99"/>
    <w:unhideWhenUsed/>
    <w:rsid w:val="00C103E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03EF"/>
    <w:rPr>
      <w:rFonts w:eastAsia="Calibri" w:cs="Arabia"/>
      <w:szCs w:val="28"/>
    </w:rPr>
  </w:style>
  <w:style w:type="paragraph" w:styleId="Footer">
    <w:name w:val="footer"/>
    <w:basedOn w:val="Normal"/>
    <w:link w:val="FooterChar"/>
    <w:uiPriority w:val="99"/>
    <w:unhideWhenUsed/>
    <w:rsid w:val="00C103E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03EF"/>
    <w:rPr>
      <w:rFonts w:eastAsia="Calibri" w:cs="Arabia"/>
      <w:szCs w:val="28"/>
    </w:rPr>
  </w:style>
  <w:style w:type="character" w:styleId="Hyperlink">
    <w:name w:val="Hyperlink"/>
    <w:basedOn w:val="DefaultParagraphFont"/>
    <w:uiPriority w:val="99"/>
    <w:unhideWhenUsed/>
    <w:rsid w:val="00EB5F7A"/>
    <w:rPr>
      <w:color w:val="0000FF" w:themeColor="hyperlink"/>
      <w:u w:val="single"/>
    </w:rPr>
  </w:style>
  <w:style w:type="character" w:customStyle="1" w:styleId="UnresolvedMention1">
    <w:name w:val="Unresolved Mention1"/>
    <w:basedOn w:val="DefaultParagraphFont"/>
    <w:uiPriority w:val="99"/>
    <w:semiHidden/>
    <w:unhideWhenUsed/>
    <w:rsid w:val="00EB5F7A"/>
    <w:rPr>
      <w:color w:val="605E5C"/>
      <w:shd w:val="clear" w:color="auto" w:fill="E1DFDD"/>
    </w:rPr>
  </w:style>
  <w:style w:type="paragraph" w:styleId="NormalWeb">
    <w:name w:val="Normal (Web)"/>
    <w:basedOn w:val="Normal"/>
    <w:uiPriority w:val="99"/>
    <w:unhideWhenUsed/>
    <w:rsid w:val="006C10AA"/>
    <w:pPr>
      <w:spacing w:before="100" w:beforeAutospacing="1" w:after="100" w:afterAutospacing="1" w:line="240" w:lineRule="auto"/>
    </w:pPr>
    <w:rPr>
      <w:rFonts w:eastAsia="Times New Roman" w:cs="Times New Roman"/>
      <w:sz w:val="24"/>
      <w:szCs w:val="24"/>
    </w:rPr>
  </w:style>
  <w:style w:type="character" w:customStyle="1" w:styleId="fontstyle01">
    <w:name w:val="fontstyle01"/>
    <w:rsid w:val="004E4A2C"/>
    <w:rPr>
      <w:rFonts w:ascii="Times New Roman" w:hAnsi="Times New Roman" w:cs="Times New Roman" w:hint="default"/>
      <w:b/>
      <w:bCs/>
      <w:i w:val="0"/>
      <w:iCs w:val="0"/>
      <w:color w:val="000000"/>
      <w:sz w:val="28"/>
      <w:szCs w:val="28"/>
    </w:rPr>
  </w:style>
  <w:style w:type="character" w:customStyle="1" w:styleId="Heading4Char">
    <w:name w:val="Heading 4 Char"/>
    <w:basedOn w:val="DefaultParagraphFont"/>
    <w:link w:val="Heading4"/>
    <w:uiPriority w:val="9"/>
    <w:rsid w:val="00561479"/>
    <w:rPr>
      <w:rFonts w:ascii=".VnTimeH" w:eastAsia="Times New Roman" w:hAnsi=".VnTimeH" w:cs="Times New Roman"/>
      <w:b/>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uatvietnam.vn/xay-dung/thong-tu-04-2018-tt-bxd-bo-xay-dung-163962-d1.html"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luatvietnam.vn/tu-phap/thong-tu-26-2025-tt-btp-huong-dan-xay-dung-ban-hanh-van-ban-quy-pham-phap-luat-422980-d1.htm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uatvietnam.vn/hanh-chinh/nghi-dinh-187-2025-nd-cp-405615-d1.html"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luatvietnam.vn/hanh-chinh/nghi-dinh-78-2025-nd-cp-cua-chinh-phu-quy-dinh-chi-tiet-mot-so-dieu-va-bien-phap-de-to-chuc-huong-dan-thi-hanh-luat-ban-hanh-van-ban-quy-pham-phap-luat-396523-d1.html" TargetMode="External"/><Relationship Id="rId4" Type="http://schemas.microsoft.com/office/2007/relationships/stylesWithEffects" Target="stylesWithEffects.xml"/><Relationship Id="rId9" Type="http://schemas.openxmlformats.org/officeDocument/2006/relationships/hyperlink" Target="https://luatvietnam.vn/vi-pham-hanh-chinh/nghi-dinh-87-2026-nd-cp-xu-phat-vi-pham-hanh-chinh-trong-van-hoa-va-quang-cao-431418-d1.html"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4B9ABF-ACBF-41DC-BAE0-1C629AC60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12</Pages>
  <Words>3898</Words>
  <Characters>22223</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21AK22</cp:lastModifiedBy>
  <cp:revision>48</cp:revision>
  <cp:lastPrinted>2026-04-23T04:02:00Z</cp:lastPrinted>
  <dcterms:created xsi:type="dcterms:W3CDTF">2026-07-15T08:00:00Z</dcterms:created>
  <dcterms:modified xsi:type="dcterms:W3CDTF">2026-08-21T07:30:00Z</dcterms:modified>
</cp:coreProperties>
</file>